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A" w:rsidRPr="005C500A" w:rsidRDefault="00F6717C" w:rsidP="005C500A">
      <w:pPr>
        <w:rPr>
          <w:b/>
          <w:bCs/>
          <w:rtl/>
        </w:rPr>
      </w:pPr>
      <w:r>
        <w:rPr>
          <w:b/>
          <w:bCs/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-224790</wp:posOffset>
            </wp:positionV>
            <wp:extent cx="765810" cy="638175"/>
            <wp:effectExtent l="0" t="0" r="0" b="9525"/>
            <wp:wrapSquare wrapText="bothSides"/>
            <wp:docPr id="1" name="صورة 1" descr="C:\Users\USER\شعار الترب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شعار الترب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00A" w:rsidRPr="005C500A">
        <w:rPr>
          <w:rFonts w:hint="cs"/>
          <w:b/>
          <w:bCs/>
          <w:rtl/>
        </w:rPr>
        <w:t xml:space="preserve"> المملكة العربية السعودية</w:t>
      </w:r>
    </w:p>
    <w:p w:rsidR="005C500A" w:rsidRPr="005C500A" w:rsidRDefault="005C500A" w:rsidP="005C500A">
      <w:pPr>
        <w:rPr>
          <w:b/>
          <w:bCs/>
          <w:rtl/>
        </w:rPr>
      </w:pPr>
      <w:r w:rsidRPr="005C500A">
        <w:rPr>
          <w:rFonts w:hint="cs"/>
          <w:b/>
          <w:bCs/>
          <w:rtl/>
        </w:rPr>
        <w:t xml:space="preserve"> وزارة التربية و التعليم</w:t>
      </w:r>
    </w:p>
    <w:p w:rsidR="005C500A" w:rsidRPr="005C500A" w:rsidRDefault="00496705" w:rsidP="005C500A">
      <w:pPr>
        <w:rPr>
          <w:b/>
          <w:bCs/>
          <w:rtl/>
        </w:rPr>
      </w:pPr>
      <w:r w:rsidRPr="00496705">
        <w:rPr>
          <w:noProof/>
          <w:rtl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5pt;margin-top:10.35pt;width:427.5pt;height:27pt;z-index:251660288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4pt;v-text-kern:t" trim="t" fitpath="t" string="الخطة التفصيلية لتنفيذ المهمات التعليمية لدروس العلوم داخل الفصل"/>
            <w10:wrap type="square"/>
          </v:shape>
        </w:pict>
      </w:r>
      <w:r w:rsidR="005C500A" w:rsidRPr="005C500A">
        <w:rPr>
          <w:rFonts w:hint="cs"/>
          <w:b/>
          <w:bCs/>
          <w:rtl/>
        </w:rPr>
        <w:t xml:space="preserve"> مكتب التربية و التعليم وسط</w:t>
      </w:r>
    </w:p>
    <w:p w:rsidR="005C500A" w:rsidRDefault="005C500A" w:rsidP="005C500A">
      <w:pPr>
        <w:rPr>
          <w:b/>
          <w:bCs/>
        </w:rPr>
      </w:pPr>
      <w:r w:rsidRPr="005C500A">
        <w:rPr>
          <w:rFonts w:hint="cs"/>
          <w:b/>
          <w:bCs/>
          <w:rtl/>
        </w:rPr>
        <w:t xml:space="preserve">         وحدة العلوم</w:t>
      </w:r>
    </w:p>
    <w:p w:rsidR="005C500A" w:rsidRPr="005C500A" w:rsidRDefault="005C500A" w:rsidP="005C500A"/>
    <w:p w:rsidR="005C500A" w:rsidRPr="005C500A" w:rsidRDefault="005C500A" w:rsidP="005C500A"/>
    <w:tbl>
      <w:tblPr>
        <w:tblpPr w:leftFromText="180" w:rightFromText="180" w:vertAnchor="text" w:horzAnchor="margin" w:tblpXSpec="center" w:tblpY="89"/>
        <w:bidiVisual/>
        <w:tblW w:w="15168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83"/>
        <w:gridCol w:w="1651"/>
        <w:gridCol w:w="1178"/>
        <w:gridCol w:w="1221"/>
        <w:gridCol w:w="2531"/>
        <w:gridCol w:w="2551"/>
        <w:gridCol w:w="4253"/>
      </w:tblGrid>
      <w:tr w:rsidR="00E95134" w:rsidRPr="00C63363" w:rsidTr="00E95134">
        <w:tc>
          <w:tcPr>
            <w:tcW w:w="1783" w:type="dxa"/>
            <w:shd w:val="clear" w:color="auto" w:fill="auto"/>
            <w:vAlign w:val="center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اليوم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التاريخ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95134" w:rsidRPr="00C51C3C" w:rsidRDefault="00C51C3C" w:rsidP="000A6E3B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C51C3C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عدد الحصص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الصف</w:t>
            </w:r>
          </w:p>
        </w:tc>
        <w:tc>
          <w:tcPr>
            <w:tcW w:w="2531" w:type="dxa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الوحدة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الفصل</w:t>
            </w:r>
          </w:p>
        </w:tc>
        <w:tc>
          <w:tcPr>
            <w:tcW w:w="4253" w:type="dxa"/>
          </w:tcPr>
          <w:p w:rsidR="00E95134" w:rsidRPr="00C63363" w:rsidRDefault="00E95134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موضوع الدرس</w:t>
            </w:r>
          </w:p>
        </w:tc>
      </w:tr>
      <w:tr w:rsidR="00D57118" w:rsidRPr="00C63363" w:rsidTr="00F418DE">
        <w:trPr>
          <w:trHeight w:val="1170"/>
        </w:trPr>
        <w:tc>
          <w:tcPr>
            <w:tcW w:w="1783" w:type="dxa"/>
            <w:vAlign w:val="center"/>
          </w:tcPr>
          <w:p w:rsidR="00D57118" w:rsidRPr="00C63363" w:rsidRDefault="00D57118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651" w:type="dxa"/>
            <w:vAlign w:val="center"/>
          </w:tcPr>
          <w:p w:rsidR="00D57118" w:rsidRPr="00D85610" w:rsidRDefault="00D57118" w:rsidP="000A6E3B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D57118" w:rsidRPr="00C63363" w:rsidRDefault="00D57118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6</w:t>
            </w:r>
            <w:r w:rsidRPr="00FB37FF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حصص متضمنة تهيئة الوحدة و الفصل</w:t>
            </w:r>
          </w:p>
        </w:tc>
        <w:tc>
          <w:tcPr>
            <w:tcW w:w="1221" w:type="dxa"/>
            <w:vAlign w:val="center"/>
          </w:tcPr>
          <w:p w:rsidR="00D57118" w:rsidRPr="00D57118" w:rsidRDefault="00D57118" w:rsidP="000A6E3B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D5711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الصف الأول متوسط الفصل الدراسي الأول</w:t>
            </w:r>
          </w:p>
        </w:tc>
        <w:tc>
          <w:tcPr>
            <w:tcW w:w="2531" w:type="dxa"/>
            <w:vAlign w:val="center"/>
          </w:tcPr>
          <w:p w:rsidR="00D57118" w:rsidRDefault="00D57118" w:rsidP="00D85610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الوحدة الثانية </w:t>
            </w:r>
          </w:p>
          <w:p w:rsidR="00D57118" w:rsidRPr="00C63363" w:rsidRDefault="00D57118" w:rsidP="00D85610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طبيعة المادة</w:t>
            </w:r>
          </w:p>
        </w:tc>
        <w:tc>
          <w:tcPr>
            <w:tcW w:w="2551" w:type="dxa"/>
            <w:vAlign w:val="center"/>
          </w:tcPr>
          <w:p w:rsidR="00D57118" w:rsidRDefault="00D57118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الفصل الثالث </w:t>
            </w:r>
          </w:p>
          <w:p w:rsidR="00D57118" w:rsidRPr="00C63363" w:rsidRDefault="00D57118" w:rsidP="000A6E3B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المادة و تغيراتها</w:t>
            </w:r>
          </w:p>
        </w:tc>
        <w:tc>
          <w:tcPr>
            <w:tcW w:w="4253" w:type="dxa"/>
            <w:vAlign w:val="center"/>
          </w:tcPr>
          <w:p w:rsidR="00D57118" w:rsidRPr="00F418DE" w:rsidRDefault="00F418DE" w:rsidP="00F418DE">
            <w:pPr>
              <w:rPr>
                <w:b/>
                <w:bCs/>
                <w:color w:val="0F243E" w:themeColor="text2" w:themeShade="80"/>
                <w:rtl/>
              </w:rPr>
            </w:pPr>
            <w:r w:rsidRPr="00F418D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الدرس الأول </w:t>
            </w:r>
            <w:r w:rsidR="00D57118" w:rsidRPr="00F418DE">
              <w:rPr>
                <w:rFonts w:hint="cs"/>
                <w:b/>
                <w:bCs/>
                <w:color w:val="0F243E" w:themeColor="text2" w:themeShade="80"/>
                <w:rtl/>
              </w:rPr>
              <w:t>الخواص و التغيرات الفيزيائية</w:t>
            </w:r>
          </w:p>
        </w:tc>
      </w:tr>
    </w:tbl>
    <w:p w:rsidR="00E664CB" w:rsidRDefault="00E664CB" w:rsidP="005C500A">
      <w:pPr>
        <w:rPr>
          <w:rtl/>
        </w:rPr>
      </w:pPr>
    </w:p>
    <w:p w:rsidR="00E664CB" w:rsidRDefault="00E664CB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C63363" w:rsidRPr="00C63363" w:rsidTr="007260DC">
        <w:tc>
          <w:tcPr>
            <w:tcW w:w="1843" w:type="dxa"/>
            <w:vMerge w:val="restart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2E496A" w:rsidRPr="00AD24B0" w:rsidRDefault="00AD24B0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 xml:space="preserve">استراتيجيات التعلم النشط </w:t>
            </w:r>
          </w:p>
        </w:tc>
        <w:tc>
          <w:tcPr>
            <w:tcW w:w="1952" w:type="dxa"/>
            <w:vMerge w:val="restart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C63363" w:rsidRPr="00C63363" w:rsidTr="007260DC">
        <w:tc>
          <w:tcPr>
            <w:tcW w:w="1843" w:type="dxa"/>
            <w:vMerge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2E496A" w:rsidRPr="00C63363" w:rsidRDefault="002E496A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C63363" w:rsidRPr="00C63363" w:rsidTr="00964D5B">
        <w:trPr>
          <w:trHeight w:val="1204"/>
        </w:trPr>
        <w:tc>
          <w:tcPr>
            <w:tcW w:w="1843" w:type="dxa"/>
            <w:vAlign w:val="center"/>
          </w:tcPr>
          <w:p w:rsidR="00F81CC2" w:rsidRPr="00C63363" w:rsidRDefault="00F81CC2" w:rsidP="00A137D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964D5B" w:rsidRPr="00BF5D12" w:rsidRDefault="00964D5B" w:rsidP="00964D5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البحث عبر المواقع الالكترونية</w:t>
            </w:r>
          </w:p>
          <w:p w:rsidR="00F81CC2" w:rsidRPr="00C63363" w:rsidRDefault="00F81CC2" w:rsidP="00A137D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 xml:space="preserve">استخلاص المعلومات ، </w:t>
            </w: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>استنتاج ، تلخيص</w:t>
            </w:r>
          </w:p>
          <w:p w:rsidR="00E664CB" w:rsidRPr="00C63363" w:rsidRDefault="00E664CB" w:rsidP="00964D5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يوجه الطلاب للبحث في ا</w:t>
            </w: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>لمادة المعطاة</w:t>
            </w:r>
            <w:r w:rsidRPr="00BF5D12">
              <w:rPr>
                <w:rFonts w:asciiTheme="majorBidi" w:hAnsiTheme="majorBidi" w:cstheme="majorBidi"/>
                <w:b/>
                <w:bCs/>
                <w:rtl/>
              </w:rPr>
              <w:t xml:space="preserve"> عن تعريف لمضادات الأكسدة و اهميتها للجسم .</w:t>
            </w:r>
          </w:p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يطلب من الطلاب اعداد العرض للمعلومات التي توصلوا لها .</w:t>
            </w:r>
          </w:p>
          <w:p w:rsidR="00E664CB" w:rsidRPr="00C63363" w:rsidRDefault="00E664CB" w:rsidP="00964D5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 xml:space="preserve">يبحث في مواقع </w:t>
            </w: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>المادة المعطاة</w:t>
            </w:r>
            <w:r w:rsidRPr="00BF5D12">
              <w:rPr>
                <w:rFonts w:asciiTheme="majorBidi" w:hAnsiTheme="majorBidi" w:cstheme="majorBidi"/>
                <w:b/>
                <w:bCs/>
                <w:rtl/>
              </w:rPr>
              <w:t xml:space="preserve"> لإيجاد تعريف لمضادات الأكسدة و اهميتها للجسم .</w:t>
            </w:r>
          </w:p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يعد عرض يوضح فيه المعلومات التي توصل لها في البحث .</w:t>
            </w:r>
          </w:p>
          <w:p w:rsidR="00E664CB" w:rsidRPr="00C63363" w:rsidRDefault="00E664CB" w:rsidP="00964D5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964D5B" w:rsidRPr="00BF5D12" w:rsidRDefault="00964D5B" w:rsidP="00964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5D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 دقيقة</w:t>
            </w:r>
          </w:p>
          <w:p w:rsidR="00E664CB" w:rsidRPr="00C63363" w:rsidRDefault="00E664CB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964D5B" w:rsidRPr="00BF5D12" w:rsidRDefault="00964D5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مادة بحث تحتوي على تعريف لمضادات الأكسدة و فوائدها للجسم</w:t>
            </w:r>
          </w:p>
          <w:p w:rsidR="00E664CB" w:rsidRPr="00C63363" w:rsidRDefault="00E664CB" w:rsidP="00964D5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964D5B" w:rsidRPr="00BF5D12" w:rsidRDefault="00964D5B" w:rsidP="00964D5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>تعلم تعاوني</w:t>
            </w:r>
          </w:p>
          <w:p w:rsidR="00964D5B" w:rsidRPr="00BF5D12" w:rsidRDefault="00964D5B" w:rsidP="00964D5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 xml:space="preserve">أو </w:t>
            </w:r>
          </w:p>
          <w:p w:rsidR="00964D5B" w:rsidRPr="00BF5D12" w:rsidRDefault="00964D5B" w:rsidP="00964D5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 w:hint="cs"/>
                <w:b/>
                <w:bCs/>
                <w:rtl/>
              </w:rPr>
              <w:t>فكر زاوج شارك</w:t>
            </w:r>
          </w:p>
          <w:p w:rsidR="00E664CB" w:rsidRPr="00C63363" w:rsidRDefault="00E664CB" w:rsidP="00E664C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964D5B" w:rsidRPr="00F73A31" w:rsidRDefault="00964D5B" w:rsidP="00964D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______</w:t>
            </w:r>
          </w:p>
          <w:p w:rsidR="00E664CB" w:rsidRPr="00C63363" w:rsidRDefault="00E664CB" w:rsidP="00964D5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E742CB" w:rsidRPr="00C63363" w:rsidTr="00B3016D">
        <w:trPr>
          <w:trHeight w:val="1204"/>
        </w:trPr>
        <w:tc>
          <w:tcPr>
            <w:tcW w:w="1843" w:type="dxa"/>
            <w:vAlign w:val="center"/>
          </w:tcPr>
          <w:p w:rsidR="00D72218" w:rsidRPr="00BF5D12" w:rsidRDefault="00D72218" w:rsidP="00D7221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مهارة المذاكرة(مناقشة)</w:t>
            </w:r>
          </w:p>
          <w:p w:rsidR="00E742CB" w:rsidRPr="00C63363" w:rsidRDefault="00E742CB" w:rsidP="00A137D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bottom"/>
          </w:tcPr>
          <w:p w:rsidR="00B3016D" w:rsidRDefault="00B3016D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3016D" w:rsidRDefault="00B3016D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72218" w:rsidRPr="00BF5D12" w:rsidRDefault="00D72218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تدوين الملاحظات ، طرح الأسئلة</w:t>
            </w:r>
          </w:p>
          <w:p w:rsidR="00E742CB" w:rsidRDefault="00E742CB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3016D" w:rsidRDefault="00B3016D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3016D" w:rsidRDefault="00B3016D" w:rsidP="006464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464B6" w:rsidRDefault="006464B6" w:rsidP="006464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3016D" w:rsidRPr="00BF5D12" w:rsidRDefault="00B3016D" w:rsidP="00B3016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E742CB" w:rsidRPr="00BF5D12" w:rsidRDefault="00D72218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يوزع بطاقات لاصقة و يوجه الطلاب إلى كتابة أي معلومات مثيرة للاهتمام و أي أسئلة يرغبون في معرفة اجاباتها اثناء قراءتهم للوحدة.</w:t>
            </w:r>
          </w:p>
        </w:tc>
        <w:tc>
          <w:tcPr>
            <w:tcW w:w="2410" w:type="dxa"/>
            <w:vAlign w:val="center"/>
          </w:tcPr>
          <w:p w:rsidR="00D72218" w:rsidRPr="00BF5D12" w:rsidRDefault="00D72218" w:rsidP="00D722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تدوين المعلومات المثيرة للاهتمام على الملصقات اثناء قراءة الوحدة.</w:t>
            </w:r>
          </w:p>
          <w:p w:rsidR="00E742CB" w:rsidRPr="00BF5D12" w:rsidRDefault="00D72218" w:rsidP="00D722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5D12">
              <w:rPr>
                <w:rFonts w:asciiTheme="majorBidi" w:hAnsiTheme="majorBidi" w:cstheme="majorBidi"/>
                <w:b/>
                <w:bCs/>
                <w:rtl/>
              </w:rPr>
              <w:t>تدوين الأسئلة التي يرغب في معرفة اجاباتها اثناء قراءتهم للوحدة.</w:t>
            </w:r>
          </w:p>
        </w:tc>
        <w:tc>
          <w:tcPr>
            <w:tcW w:w="1198" w:type="dxa"/>
            <w:vAlign w:val="center"/>
          </w:tcPr>
          <w:p w:rsidR="00D72218" w:rsidRPr="00F73A31" w:rsidRDefault="00D72218" w:rsidP="00D722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  <w:p w:rsidR="00E742CB" w:rsidRPr="00BF5D12" w:rsidRDefault="00E742CB" w:rsidP="00964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72218" w:rsidRPr="00BF5D12" w:rsidRDefault="00D72218" w:rsidP="00D722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بطاقات لاصقة ، كتاب الطالب</w:t>
            </w:r>
          </w:p>
          <w:p w:rsidR="00E742CB" w:rsidRPr="00BF5D12" w:rsidRDefault="00E742CB" w:rsidP="00964D5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52" w:type="dxa"/>
            <w:vAlign w:val="center"/>
          </w:tcPr>
          <w:p w:rsidR="00D72218" w:rsidRDefault="00D72218" w:rsidP="00D722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  <w:p w:rsidR="00E742CB" w:rsidRPr="00BF5D12" w:rsidRDefault="00E742CB" w:rsidP="00964D5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52" w:type="dxa"/>
            <w:vAlign w:val="center"/>
          </w:tcPr>
          <w:p w:rsidR="00D72218" w:rsidRDefault="00D72218" w:rsidP="00D722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  <w:p w:rsidR="00E742CB" w:rsidRDefault="00E742CB" w:rsidP="00964D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3F68DC" w:rsidRDefault="003F68DC" w:rsidP="005C500A">
      <w:pPr>
        <w:rPr>
          <w:rFonts w:hint="cs"/>
          <w:rtl/>
        </w:rPr>
      </w:pPr>
    </w:p>
    <w:p w:rsidR="00827C86" w:rsidRDefault="00827C86" w:rsidP="005C500A">
      <w:pPr>
        <w:rPr>
          <w:rFonts w:hint="cs"/>
          <w:rtl/>
        </w:rPr>
      </w:pPr>
    </w:p>
    <w:p w:rsidR="00827C86" w:rsidRDefault="00827C8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lastRenderedPageBreak/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58397A">
        <w:tc>
          <w:tcPr>
            <w:tcW w:w="1843" w:type="dxa"/>
            <w:vAlign w:val="center"/>
          </w:tcPr>
          <w:p w:rsidR="00B84096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8A34BE" w:rsidRPr="0023345E" w:rsidRDefault="008A34BE" w:rsidP="008A34B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مشاريع الوحدة</w:t>
            </w:r>
          </w:p>
          <w:p w:rsidR="008A34BE" w:rsidRDefault="008A34BE" w:rsidP="008A34B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(التقنية ، النماذج)</w:t>
            </w:r>
          </w:p>
          <w:p w:rsidR="00B84096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A34BE" w:rsidRPr="0023345E" w:rsidRDefault="008A34BE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الكتابة ( كتابة التقرير)</w:t>
            </w:r>
          </w:p>
          <w:p w:rsidR="008A34BE" w:rsidRPr="0023345E" w:rsidRDefault="008A34BE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استنتاج</w:t>
            </w:r>
          </w:p>
          <w:p w:rsidR="008A34BE" w:rsidRPr="0023345E" w:rsidRDefault="008A34BE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تلخيص</w:t>
            </w:r>
          </w:p>
          <w:p w:rsidR="008A34BE" w:rsidRDefault="008A34BE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نمذجة</w:t>
            </w:r>
          </w:p>
          <w:p w:rsidR="00B84096" w:rsidRPr="00C63363" w:rsidRDefault="00B84096" w:rsidP="005839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1-يقسم الطلاب لمجموعات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2-يوجه الطلاب لاختيار المشروع المقترح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3-تقنية :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يوجه الطلاب في البحث عن العوامل المساعدة على تأكسد الحديد و التقنيات المختلفة المستخدمة في الحد من هذه العوامل و من ثم كتابة تقرير عن ما توصلوا له.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4-نماذج :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يوجه الطلاب للبحث في العمليات التي تعتمد على التأكسد و من ثم عمل نموذج حاسوبي للعملية التي اختاروها و عرض النموذج على الصف.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5-يوضح للطلاب صفحات توثيق المشروع ( تقرير، النتائج ، البيانات ، الاجراءات ، الوصف )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6-تزويد المجاميع بدرجات تقييم المشروع</w:t>
            </w:r>
          </w:p>
          <w:p w:rsidR="0058397A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7-يحدد التاريخ لتسليم مشروع الوحدة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1-</w:t>
            </w: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-تختار المجموعات أحد المشروعات المقترحة 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2-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البحث في العوامل المساعدة على تأكسد الحديد و التقنيات المختلفة المستخدمة في الحد من هذه العوامل .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3-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كتابة تقرير عن ما توصلوا له في البحث 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4-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البحث في العمليات التي تعتمد على التأكسد و منها عملية نقل الاكسجين إلى الخلايا و عملية إطلاق الطاقة في الخلايا و عملية التأكسد التي تحدث في بعض الفواكه و الخضروات عند تقطيعها و تعرضها للهواء </w:t>
            </w: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</w:p>
          <w:p w:rsidR="0058397A" w:rsidRPr="0023345E" w:rsidRDefault="0058397A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5-</w:t>
            </w:r>
            <w:r w:rsidRPr="002334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عمل نموذج حاسوبي و عرضه لما توصلوا له .</w:t>
            </w:r>
          </w:p>
          <w:p w:rsidR="0058397A" w:rsidRDefault="0058397A" w:rsidP="0058397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6-تسليم المشروع في الموعد المحدد .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58397A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4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ممتد إلى نهاية الوحدة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58397A" w:rsidRPr="00FF4FF0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58397A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56E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حسب احتياجات الطلاب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58397A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56E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تعاوني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58397A" w:rsidRPr="00656EF7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56E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استخدام كتاب التقويم الادائي في دروس العلوم  من صـــــ25 إلى صـــــــــ29</w:t>
            </w:r>
          </w:p>
          <w:p w:rsidR="0058397A" w:rsidRDefault="0058397A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56E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نهائي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0E7A65" w:rsidRPr="00C63363" w:rsidTr="0058397A">
        <w:tc>
          <w:tcPr>
            <w:tcW w:w="1843" w:type="dxa"/>
            <w:vAlign w:val="center"/>
          </w:tcPr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E7A65" w:rsidRPr="00F73A31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النظرة الشاملة (ابحاث تحت الماء )</w:t>
            </w:r>
          </w:p>
          <w:p w:rsidR="000E7A65" w:rsidRDefault="000E7A65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E7A65" w:rsidRPr="00F73A31" w:rsidRDefault="000E7A65" w:rsidP="00553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قراءة الصورة  استخلاص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المطلوب و تدوينه في دفتر العلوم ، ملاحظة ، تصنيف</w:t>
            </w:r>
          </w:p>
          <w:p w:rsidR="000E7A65" w:rsidRPr="0023345E" w:rsidRDefault="000E7A65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553913" w:rsidRDefault="00553913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E7A65" w:rsidRPr="00F73A31" w:rsidRDefault="000E7A65" w:rsidP="00553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لقراءة مضمون الصورة .</w:t>
            </w:r>
          </w:p>
          <w:p w:rsidR="000E7A65" w:rsidRPr="0023345E" w:rsidRDefault="000E7A65" w:rsidP="00553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لحل سؤال النظرة الشاملة في دفتر العلوم .</w:t>
            </w:r>
          </w:p>
        </w:tc>
        <w:tc>
          <w:tcPr>
            <w:tcW w:w="2410" w:type="dxa"/>
            <w:vAlign w:val="center"/>
          </w:tcPr>
          <w:p w:rsidR="00553913" w:rsidRDefault="00553913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E7A65" w:rsidRPr="00F73A31" w:rsidRDefault="000E7A65" w:rsidP="00553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يقرأ مضمون الصورة .</w:t>
            </w:r>
          </w:p>
          <w:p w:rsidR="000E7A65" w:rsidRPr="00F73A31" w:rsidRDefault="000E7A65" w:rsidP="00553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يقرأ جزء النظرة الشاملة و يحل السؤال الخاص في دفتر العلوم .</w:t>
            </w:r>
          </w:p>
          <w:p w:rsidR="000E7A65" w:rsidRDefault="000E7A65" w:rsidP="005839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0E7A65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0E7A65" w:rsidRPr="00F73A31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فردي-مجموعي-جماعي</w:t>
            </w:r>
          </w:p>
          <w:p w:rsidR="000E7A65" w:rsidRPr="0023345E" w:rsidRDefault="000E7A65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0E7A65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E7A65" w:rsidRPr="00F73A31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  <w:p w:rsidR="000E7A65" w:rsidRPr="00FF4FF0" w:rsidRDefault="000E7A65" w:rsidP="005839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52" w:type="dxa"/>
            <w:vAlign w:val="center"/>
          </w:tcPr>
          <w:p w:rsidR="000E7A65" w:rsidRPr="00F73A31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0E7A65" w:rsidRPr="00656EF7" w:rsidRDefault="000E7A65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0E7A65" w:rsidRPr="00F73A31" w:rsidRDefault="000E7A65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قبلي</w:t>
            </w:r>
          </w:p>
          <w:p w:rsidR="000E7A65" w:rsidRPr="00656EF7" w:rsidRDefault="000E7A65" w:rsidP="005839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C0B76" w:rsidRPr="00C63363" w:rsidTr="0058397A">
        <w:tc>
          <w:tcPr>
            <w:tcW w:w="1843" w:type="dxa"/>
            <w:vAlign w:val="center"/>
          </w:tcPr>
          <w:p w:rsidR="006C0B76" w:rsidRPr="00F73A31" w:rsidRDefault="006C0B76" w:rsidP="006C0B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الفكرة العامة (الاستقرار و التغير )</w:t>
            </w:r>
          </w:p>
          <w:p w:rsidR="006C0B76" w:rsidRPr="00F73A31" w:rsidRDefault="006C0B76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C0B76" w:rsidRPr="00F73A31" w:rsidRDefault="006C0B76" w:rsidP="006C0B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الاستدلال ، التفسير</w:t>
            </w:r>
          </w:p>
          <w:p w:rsidR="006C0B76" w:rsidRPr="00F73A31" w:rsidRDefault="006C0B76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6C0B76" w:rsidRPr="00F73A31" w:rsidRDefault="006C0B76" w:rsidP="006C0B7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يطرح سؤال ..ماذا يعني مصطلح المادة ؟ </w:t>
            </w:r>
          </w:p>
          <w:p w:rsidR="006C0B76" w:rsidRDefault="006C0B76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0F3797" w:rsidRDefault="000F3797" w:rsidP="000F379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استرجاع معلومات عن المادة .</w:t>
            </w:r>
          </w:p>
          <w:p w:rsidR="000F3797" w:rsidRPr="00F73A31" w:rsidRDefault="000F3797" w:rsidP="000F379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يفكر منفرداً في إجابة السؤال المطروح ، ثم يناقش المجموعة افراد المجموعة و يتوصلوا لرأي واحد مع الدليل </w:t>
            </w:r>
          </w:p>
          <w:p w:rsidR="006C0B76" w:rsidRDefault="006C0B76" w:rsidP="000E7A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0F3797" w:rsidRDefault="000F3797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0F3797" w:rsidRPr="00F73A31" w:rsidRDefault="000F3797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فردي-مجموعي-جماعي</w:t>
            </w:r>
          </w:p>
          <w:p w:rsidR="006C0B76" w:rsidRDefault="006C0B76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0F3797" w:rsidRDefault="000F3797" w:rsidP="000F379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F379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Pr="00F73A31" w:rsidRDefault="00553913" w:rsidP="000F379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F3797" w:rsidRPr="00F73A31" w:rsidRDefault="000F3797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6C0B76" w:rsidRDefault="006C0B76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553913" w:rsidRDefault="00553913" w:rsidP="005539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C0B76" w:rsidRDefault="000F3797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</w:tc>
        <w:tc>
          <w:tcPr>
            <w:tcW w:w="1952" w:type="dxa"/>
            <w:vAlign w:val="center"/>
          </w:tcPr>
          <w:p w:rsidR="00553913" w:rsidRDefault="00553913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F3797" w:rsidRPr="00F73A31" w:rsidRDefault="000F3797" w:rsidP="000F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قبلي</w:t>
            </w:r>
          </w:p>
          <w:p w:rsidR="006C0B76" w:rsidRDefault="006C0B76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553913" w:rsidRPr="00F73A31" w:rsidRDefault="00553913" w:rsidP="000E7A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9E1CBA">
        <w:tc>
          <w:tcPr>
            <w:tcW w:w="1843" w:type="dxa"/>
            <w:vAlign w:val="center"/>
          </w:tcPr>
          <w:p w:rsidR="009E1CBA" w:rsidRPr="00F73A31" w:rsidRDefault="009E1CBA" w:rsidP="009E1C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التجربة الاستهلالية</w:t>
            </w:r>
          </w:p>
          <w:p w:rsidR="009E1CBA" w:rsidRPr="00F73A31" w:rsidRDefault="009E1CBA" w:rsidP="009E1C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تستطيع تصنيف  قطع النقد حسب خواصها 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E1CBA" w:rsidRPr="00F73A31" w:rsidRDefault="009E1CBA" w:rsidP="009E1C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تسجيل بي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انات ، تصنيف ، مقارنة ، ملاحظة ، استدلال ، كتابة توضيحية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9E1CBA" w:rsidRPr="00F73A31" w:rsidRDefault="009E1CBA" w:rsidP="009E1CB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يوفر الأدوات لإجراء التجربة .</w:t>
            </w:r>
          </w:p>
          <w:p w:rsidR="009E1CBA" w:rsidRPr="00F73A31" w:rsidRDefault="009E1CBA" w:rsidP="009E1CB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لقراءة سؤال التجربة و المعلومات المرافقة ، و قراءة خطوات التجربة و تنفيذها مع أفراد المجموعة .</w:t>
            </w:r>
          </w:p>
          <w:p w:rsidR="009E1CBA" w:rsidRDefault="009E1CBA" w:rsidP="009E1CB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يتفقد الطلاب و يتابعهم أثناء انجاز العمل.</w:t>
            </w:r>
          </w:p>
          <w:p w:rsidR="009E1CBA" w:rsidRDefault="009E1CBA" w:rsidP="009E1CB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لكتابة فقرة في دفتر العلوم يوضحون فيها الأسلوب الذي استخدموا  فيه التصنيف  وماهي الصفات الأخرى التي كان من الممكن أن يبني عليها تصنيف القطع النقدية؟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يقرأ سؤال التجربة الاستهلالي</w:t>
            </w:r>
            <w:r w:rsidRPr="00F73A31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ة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يقرأ خطوات التجربة بتمعن و يبدأ بتنفيذها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يختار خاصية تساعده على فرز النقود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يصنف النقود حسب الخاصية التي اختارها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يسجل بياناته في جدول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يوضح للصف كيف صنف النقود .</w:t>
            </w:r>
          </w:p>
          <w:p w:rsidR="00D05563" w:rsidRPr="00F73A31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يقارن بين طريقته و طرق زملائه في التصنيف .</w:t>
            </w:r>
          </w:p>
          <w:p w:rsidR="00D05563" w:rsidRDefault="00D05563" w:rsidP="00D055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تدوين حل السؤال للتفكير الناقد في دفتر العلوم .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دقيقة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  <w:r w:rsidRPr="00F73A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 قطعة نقدية معدنية لكل مجموعة 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05563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  <w:p w:rsidR="00B84096" w:rsidRPr="00C63363" w:rsidRDefault="00B84096" w:rsidP="009E1CB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D05563" w:rsidRPr="00C63363" w:rsidTr="00D05563">
        <w:tc>
          <w:tcPr>
            <w:tcW w:w="1843" w:type="dxa"/>
            <w:vAlign w:val="center"/>
          </w:tcPr>
          <w:p w:rsidR="00464F0C" w:rsidRPr="00F73A31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التجربة</w:t>
            </w:r>
          </w:p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(شفهي)</w:t>
            </w:r>
          </w:p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تدوين ملاحظات ، استنتاج</w:t>
            </w:r>
          </w:p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464F0C" w:rsidRDefault="00464F0C" w:rsidP="00464F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يطرح الأسئلة الموجودة في دليل المعلم في جزء التقويم .</w:t>
            </w:r>
          </w:p>
          <w:p w:rsidR="00464F0C" w:rsidRDefault="00464F0C" w:rsidP="00464F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يقوم الاجابات حسب ما هو موجود في كتاب التقويم الأدائي في دروس العلوم صـــــــــــ63</w:t>
            </w:r>
          </w:p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64F0C" w:rsidRPr="00F73A31" w:rsidRDefault="00464F0C" w:rsidP="00464F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يجيب على اسئلة التقويم التي يطرحها المعلم .</w:t>
            </w:r>
          </w:p>
          <w:p w:rsidR="00464F0C" w:rsidRPr="00F73A31" w:rsidRDefault="00464F0C" w:rsidP="00464F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464F0C" w:rsidRDefault="00464F0C" w:rsidP="00464F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عن الأسئلة التي يطرحها المعلم شفهياً. </w:t>
            </w:r>
          </w:p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464F0C" w:rsidRPr="00F73A31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 دقائق</w:t>
            </w:r>
          </w:p>
          <w:p w:rsidR="00D05563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64F0C" w:rsidRPr="00F73A31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  <w:p w:rsidR="00D05563" w:rsidRPr="00F73A31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</w:p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الرؤوس المرقمة</w:t>
            </w:r>
          </w:p>
          <w:p w:rsidR="00D05563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64F0C" w:rsidRDefault="00464F0C" w:rsidP="00464F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التقويم الأدائي في دروس العلوم صــــ63</w:t>
            </w:r>
          </w:p>
          <w:p w:rsidR="00D05563" w:rsidRDefault="00D05563" w:rsidP="00D05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B1D0C" w:rsidRPr="00C63363" w:rsidTr="004B1D0C">
        <w:tc>
          <w:tcPr>
            <w:tcW w:w="1843" w:type="dxa"/>
            <w:vAlign w:val="center"/>
          </w:tcPr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المطويات 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(خواص المواد)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فردي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معرفية ( كتابة تعاريف ) مقارنة ( بين الخواص الفيزيائية و الكيميائية )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يطلب من الطلاب عمل مطوية الفصل و من ثم تقيمها نهاية الفصل حسب سلالم التقدير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تحديد تاريخ  لاستلام المطوية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B1D0C" w:rsidRPr="00F93EC1" w:rsidRDefault="004B1D0C" w:rsidP="004B1D0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93E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عمل المطوية .</w:t>
            </w:r>
          </w:p>
          <w:p w:rsidR="004B1D0C" w:rsidRPr="00F93EC1" w:rsidRDefault="004B1D0C" w:rsidP="004B1D0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93E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تدوين المصطلحات و تعاريفها قبل دراسة الفصل .</w:t>
            </w:r>
          </w:p>
          <w:p w:rsidR="004B1D0C" w:rsidRPr="00F93EC1" w:rsidRDefault="004B1D0C" w:rsidP="004B1D0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93E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اثناء قراءة الفصل تتم عملية تصحيح التعاريف .</w:t>
            </w:r>
          </w:p>
          <w:p w:rsidR="004B1D0C" w:rsidRPr="00F93EC1" w:rsidRDefault="004B1D0C" w:rsidP="004B1D0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93E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يقارن بين الخواص الفيزيائية و الكيميائية للمادة .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93EC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الالتزام بتاريخ تسليم المطوية</w:t>
            </w:r>
          </w:p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ممتدة خلال الفصل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اوراق لعمل المطويات</w:t>
            </w:r>
          </w:p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B1D0C" w:rsidRPr="00F73A31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</w:tc>
        <w:tc>
          <w:tcPr>
            <w:tcW w:w="1952" w:type="dxa"/>
            <w:vAlign w:val="center"/>
          </w:tcPr>
          <w:p w:rsidR="004B1D0C" w:rsidRPr="00F73A31" w:rsidRDefault="003B6A60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ختامي</w:t>
            </w:r>
            <w:r w:rsidR="00F36B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باستلام سلالم التقدير</w:t>
            </w:r>
          </w:p>
          <w:p w:rsidR="004B1D0C" w:rsidRDefault="004B1D0C" w:rsidP="004B1D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  <w:bookmarkStart w:id="0" w:name="_GoBack"/>
      <w:bookmarkEnd w:id="0"/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895796">
        <w:tc>
          <w:tcPr>
            <w:tcW w:w="1843" w:type="dxa"/>
            <w:vAlign w:val="center"/>
          </w:tcPr>
          <w:p w:rsidR="00B84096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895796" w:rsidRPr="00F73A31" w:rsidRDefault="00895796" w:rsidP="008957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اتهيأ للقراءة </w:t>
            </w:r>
          </w:p>
          <w:p w:rsidR="00895796" w:rsidRPr="00F73A31" w:rsidRDefault="00895796" w:rsidP="008957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مراقبة التعلم </w:t>
            </w:r>
          </w:p>
          <w:p w:rsidR="00B84096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95796" w:rsidRPr="00F73A31" w:rsidRDefault="00895796" w:rsidP="008957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القراءة </w:t>
            </w:r>
          </w:p>
          <w:p w:rsidR="00895796" w:rsidRPr="00F73A31" w:rsidRDefault="00895796" w:rsidP="008957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مهارة مراقبة التعلم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يوجه الطلاب إلى أهمية مهارة مراقبة التعلم من خلال قراءة فقرة اتعلم .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أتعلم :-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-يبين للطلاب كيف يراقبوا قراءتهم و يعدلونها بقراءة فقرة بصوت عالي ،يطلب من الطلاب أن يرفع كل منهم يده إذا لم يفهم شيئاً قٌرئ لهم بصوت عال ، توقف القراءة عندما ترى يداً مرفوعة ، دع الطالب يطرح سؤاله ، أعد قراءة الجملة و اسأله عما إذا كان قد أجيب عن سؤاله ، إذا كان جوابه لا ، يسأل سؤالا آخر ليوضح الغير مفهوم له.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أتدرب :-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يوجه الطلاب لقراءة الفقرة في كتاب الطالب ، و من ثم يجيب عن الأسئلة التي تليها و من ثم يناقش إجابته مع زملائه ليتعرف كيف يراقب كل منهم تعلمه .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إذا لم يتحقق المطلوب من هذه الفقرة ينفذ المعلم الإجراء في دليل المعلم وهو : يوجه الطلاب لقراءة الفقرة المرفقة في كتاب الطالب و يطلب منهم أن يصمموا مخططاً ليضعوا فيه الكلمات غير المألوفة في النص ، و الأسئلة التي تتكون لديهم حول المحتوى ،يطلب من الطلاب كتابة التعريفات و الإجابات بجانب الكلمات غير المألوفة و الأسئلة . </w:t>
            </w:r>
          </w:p>
          <w:p w:rsidR="00B84096" w:rsidRPr="00895796" w:rsidRDefault="008957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أطبق : -  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يطلب من الطلاب اختيار إحدى الفقرات  التي يصعب فهمها و يناقشها مع الزملاء لتحسين مستوى فهمه ، إذا لم يتحقق المطلوب من هذه الفقرة ينفذ المعلم الإجراء في دليل المعلم وهو : يطلب من الطلاب اختيار فقرة من الفصل ليتحققوا من فهمهم من خلال اتباعهم للخطوات التالية : توقف و أعد القراءة و حدد ما لا تفهمه منها، اقرأ ببطء مراعياً الترقيم ، تمعن في رسوم النص ، اقرأ النص بصوت عالٍ و اطلب المساعدة إذا تطلب الأمر .</w:t>
            </w:r>
          </w:p>
          <w:p w:rsidR="00895796" w:rsidRPr="00C63363" w:rsidRDefault="008957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قراءة فقرة اتعلم و من خلالها يتعرف على أهمية مهارة مراقبة التعلم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أتعلم :-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يراقب و يعدل قراءته من خلال قراءة فقرة بصوت عال ٍ ، يرفع يده إذا لم يفهم شيئاً قُرئ بصوت عال ،يتوقف عن القراءة عندما يرى يداً مرفوعة ،يطرح الطالب سؤاله و من ثم تُعاد قراءة الجملة ، يُسأل الطالب إذا قد أُجيب على سؤاله ، إذا كان جوابه لا يطرح سؤال أخر لتوضيح الغير مفهوم له .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أتدرب :-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يقرأ الفقرة المرفقة في كتابه ، و من ثم يجيب على الأسئلة التي تليها و من ثم يناقش إجابته مع زملائه ليتعرف كيف يراقب كل منهم قراءته ، إذا لم يتحقق المطلوب من هذه الفقرة ينفذ الطالب الإجراء التالي :- يقرأ الفقرة المرفقة في كتابه  ، يصمم مخطط يضع فيه الكلمات الغير مألوفة في النص و الأسئلة التي تتكون لديه حول المحتوى ،يكتب التعريفات و الإجابات بجانب الكلمات الغير مألوفة و الأسئلة .</w:t>
            </w:r>
          </w:p>
          <w:p w:rsidR="00895796" w:rsidRPr="00895796" w:rsidRDefault="00895796" w:rsidP="0089579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9579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أطبق : -  </w:t>
            </w:r>
            <w:r w:rsidRPr="0089579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يختار الطالب إحدى فقرات التي يصعب عليه فهمها و يناقشها مع زملائه لتحسين مستوى فهمه ، إذا لم يتحقق المطلوب من هذه الفقرة ينفذ الطالب الإجراء التالي :-  يختار فقرة من الفصل و يقرأها متبعاً ما يلي : التوقف و إعادة القراءة و تحديد الغير مفهوم منها ، القراءة ببطء ، التمعن في رسوم النص ، يقرأ النص بصوت عالي و يطلب المساعدة إذا احتاج الأمر .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30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دقيقة 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أو </w:t>
            </w:r>
          </w:p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المساجلة الحلقية الكتابية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12F48" w:rsidRDefault="00D12F48" w:rsidP="00D12F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تقويم قبلي </w:t>
            </w:r>
          </w:p>
          <w:p w:rsidR="00B84096" w:rsidRPr="00C63363" w:rsidRDefault="00B84096" w:rsidP="0089579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lastRenderedPageBreak/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3D34DA">
        <w:tc>
          <w:tcPr>
            <w:tcW w:w="1843" w:type="dxa"/>
            <w:vAlign w:val="center"/>
          </w:tcPr>
          <w:p w:rsidR="00B84096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3D34DA" w:rsidRDefault="003D34DA" w:rsidP="003D34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توجيه القراءة و تركيزها  (فردي)</w:t>
            </w:r>
          </w:p>
          <w:p w:rsidR="00B84096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B84096" w:rsidRPr="00C63363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3D34DA" w:rsidRDefault="003D34DA" w:rsidP="003D34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القراءة </w:t>
            </w:r>
          </w:p>
          <w:p w:rsidR="003D34DA" w:rsidRDefault="003D34DA" w:rsidP="003D34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مراقبة التعلم</w:t>
            </w:r>
          </w:p>
          <w:p w:rsidR="00B84096" w:rsidRPr="00C63363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3D34DA" w:rsidRDefault="003D34DA" w:rsidP="003D34D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يوجه الطلاب إلى التركيز على الأفكار الرئيسية  عند قراءة الفصل باتباع ما يلي :- *الإجابة عن العبارات في ورقة العمل بكتابة (م) أو (غ) قبل قراءة الفصل ، * الرجوع إلى ورقة العمل ليرى إن كان قد غير رأيه حول أي من هذه العبارات (بعد قراءة الفصل )،يزود الطلاب بالدليل 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الارشاد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 </w:t>
            </w: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الموجود في دليل المعلم في جزء ما بعد القراءة .</w:t>
            </w:r>
          </w:p>
          <w:p w:rsidR="00B84096" w:rsidRPr="00C63363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3D34DA" w:rsidRPr="00F73A31" w:rsidRDefault="003D34DA" w:rsidP="003D34D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التركيز على الأفكار الرئيسية عند قراءة الفصل باتباع الخطوات التالية :-</w:t>
            </w:r>
          </w:p>
          <w:p w:rsidR="00B84096" w:rsidRPr="00C63363" w:rsidRDefault="003D34DA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الاجابة على العبارات في ورقة العمل </w:t>
            </w:r>
            <w:r w:rsidRPr="00092C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قبل قراءة الفصل بـ (م) أو (غ)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،لتوجيه القراءة و تركيزها يستعين الطالب بالدليل الإرشادي  و الاجابة على العبارات في ورقة العمل بعد قراءة الفصل بـ (م) أو (غ) ،</w:t>
            </w:r>
            <w:r w:rsidRPr="00092C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إذا غير الط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الب إحدى الإجابات يبين الأسباب ، </w:t>
            </w:r>
            <w:r w:rsidRPr="00092C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يصحح الطالب العبارات الغير صحيحة .</w:t>
            </w:r>
          </w:p>
        </w:tc>
        <w:tc>
          <w:tcPr>
            <w:tcW w:w="1198" w:type="dxa"/>
            <w:vAlign w:val="center"/>
          </w:tcPr>
          <w:p w:rsidR="00C73567" w:rsidRDefault="00C73567" w:rsidP="00C735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 دقيقة</w:t>
            </w:r>
          </w:p>
          <w:p w:rsidR="00B84096" w:rsidRPr="00C63363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B84096" w:rsidRPr="00C63363" w:rsidRDefault="00C73567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</w:tc>
        <w:tc>
          <w:tcPr>
            <w:tcW w:w="1952" w:type="dxa"/>
            <w:vAlign w:val="center"/>
          </w:tcPr>
          <w:p w:rsidR="00B84096" w:rsidRPr="00C63363" w:rsidRDefault="00C73567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</w:tc>
        <w:tc>
          <w:tcPr>
            <w:tcW w:w="1952" w:type="dxa"/>
            <w:vAlign w:val="center"/>
          </w:tcPr>
          <w:p w:rsidR="00C73567" w:rsidRDefault="00C73567" w:rsidP="00C735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تقويم قبلي </w:t>
            </w:r>
          </w:p>
          <w:p w:rsidR="00B84096" w:rsidRPr="00C63363" w:rsidRDefault="00B84096" w:rsidP="003D34D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1E5929" w:rsidRPr="00C63363" w:rsidTr="005D30E3">
        <w:tc>
          <w:tcPr>
            <w:tcW w:w="1843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التحفيز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شريحة التركيز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الماء في كل مكان )</w:t>
            </w:r>
          </w:p>
          <w:p w:rsidR="001E5929" w:rsidRDefault="001E5929" w:rsidP="005D30E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قراءة الصورة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ومن خلالها .. ملاحظة ، حقيقة و رأي ، تحديد ، تفسير ، مقارنة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يوفر شريحة التركيز للمجموعات.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لقراءة الصورة .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للإجابة على الأسئلة في الشريحة .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1E5929" w:rsidRDefault="001E5929" w:rsidP="005D30E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الصورة في شريحة التركيز.</w:t>
            </w:r>
          </w:p>
          <w:p w:rsidR="001E5929" w:rsidRDefault="001E5929" w:rsidP="005D30E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الإجابة على الأسئلة المرافقة للصورة في الشريحة .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3 دقائق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مجموعي ثم جماعي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شريحة التركيز توزع على المجموعات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تعلم تعاوني </w:t>
            </w:r>
          </w:p>
          <w:p w:rsidR="001E5929" w:rsidRDefault="001E5929" w:rsidP="005D30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73A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تقويم قبلي </w:t>
            </w:r>
          </w:p>
          <w:p w:rsidR="001E5929" w:rsidRPr="00F73A31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E5929" w:rsidRPr="00C63363" w:rsidTr="00F05EC3">
        <w:tc>
          <w:tcPr>
            <w:tcW w:w="1843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التحفيز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الربط مع المعرفة السابقة ( التصنيف )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 الطلاب إلى مهارة التصنيف و كيفية استخدامها في الأعمال اليومية</w:t>
            </w:r>
          </w:p>
          <w:p w:rsidR="001E5929" w:rsidRPr="004063A4" w:rsidRDefault="001E5929" w:rsidP="00F05EC3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4063A4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س أذكري عدد المرات التي طُلب منك فيها تصنيف الأشياء في مجموعات ؟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1E5929" w:rsidRDefault="001E5929" w:rsidP="00F05E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على سؤال المعلم المطروح، وتتم المناقشة بين أفراد المجموعة و من ثم المجموعات 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 دقائق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 - جماعي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</w:tc>
        <w:tc>
          <w:tcPr>
            <w:tcW w:w="1952" w:type="dxa"/>
            <w:vAlign w:val="center"/>
          </w:tcPr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1E5929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1E5929" w:rsidRPr="00F73A31" w:rsidRDefault="001E5929" w:rsidP="00F05E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5195D" w:rsidRPr="00C63363" w:rsidTr="00A5195D">
        <w:tc>
          <w:tcPr>
            <w:tcW w:w="1843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إجابة أسئلة الأشكال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التغير الفيزيائي )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قراءة الشكل بتمعن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ومن خلاله يصف المطلوب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إلى قراءة الشكل (2) صــــــ81 و الإجابة على سؤال الشكل .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A5195D" w:rsidRDefault="00A5195D" w:rsidP="00A519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تفاصيل الشكل و قراءة عنوان الشكل و الإجابة على سؤال الشكل ، و من ثم مناقشة مجموعيه و يليها جماعية.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دقيقتين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2E208F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------------</w:t>
            </w:r>
          </w:p>
          <w:p w:rsidR="00A5195D" w:rsidRPr="00F73A31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5195D" w:rsidRPr="00C63363" w:rsidTr="00A5195D">
        <w:tc>
          <w:tcPr>
            <w:tcW w:w="1843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عرض سريع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القماش المغسول بالمحلول الحمضي )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، طرح و تدوين الأسئلة 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A5195D" w:rsidRDefault="00A5195D" w:rsidP="00A519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إجراء العرض حسب ما هو مبين في دليل المعلم للتجربة ، تنبيه الطلاب إلى ضرورة متابعة عمل المعلم اثناء إجراء العرض السريع ، و كتابة الأسئلة الاستفسارية التي يمكن أن تطرأ على الطالب اثناء الملاحظة .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و متابعة عرض التجربة الذي يجريه المعلم وكتابة الأسئلة الاستفسارية التي تطرأ عليه أثناء متابعة العرض .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 دقائق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كأسين /ماء/حمض الهيدروليك / قطعتين من القماش القطني سميك / مقاطع فيديو أو صور مدعمة لشرح المعلم و التفسير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__________</w:t>
            </w:r>
          </w:p>
          <w:p w:rsidR="00A5195D" w:rsidRDefault="00A5195D" w:rsidP="00A51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5195D" w:rsidRDefault="002E208F" w:rsidP="002E20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------------</w:t>
            </w:r>
          </w:p>
        </w:tc>
      </w:tr>
    </w:tbl>
    <w:p w:rsidR="00B84096" w:rsidRDefault="00B84096" w:rsidP="005C500A">
      <w:pPr>
        <w:rPr>
          <w:rFonts w:hint="cs"/>
          <w:rtl/>
        </w:rPr>
      </w:pPr>
    </w:p>
    <w:p w:rsidR="00827C86" w:rsidRDefault="00827C8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lastRenderedPageBreak/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1E5929" w:rsidRPr="00C63363" w:rsidTr="00BD12CD">
        <w:tc>
          <w:tcPr>
            <w:tcW w:w="1843" w:type="dxa"/>
            <w:vAlign w:val="center"/>
          </w:tcPr>
          <w:p w:rsidR="001E5929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إجابة أسئلة الشكل 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(وصف)</w:t>
            </w:r>
          </w:p>
          <w:p w:rsidR="001E5929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قراءة الشكل بتمعن 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ومن خلاله يصف المطلوب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إلى قراءة الشكل (3) صــــــ81 و الإجابة على سؤال الشكل .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1E5929" w:rsidRDefault="001E5929" w:rsidP="004F79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تفاصيل الشكل و قراءة عنوان الشكل و الإجابة على سؤال الشكل ، و من ثم مناقشة مجموعيه و يليها جماعية.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دقيقتين 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4F79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1E5929" w:rsidRPr="00C63363" w:rsidRDefault="001E5929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تكويني</w:t>
            </w:r>
          </w:p>
          <w:p w:rsidR="001E5929" w:rsidRPr="00C63363" w:rsidRDefault="001E5929" w:rsidP="00A7584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1E5929" w:rsidRPr="00C63363" w:rsidTr="004F79B7">
        <w:tc>
          <w:tcPr>
            <w:tcW w:w="1843" w:type="dxa"/>
            <w:vAlign w:val="center"/>
          </w:tcPr>
          <w:p w:rsidR="001E5929" w:rsidRPr="008053DD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053D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عرض سريع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053D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(تغير الورق)</w:t>
            </w:r>
          </w:p>
          <w:p w:rsidR="001E5929" w:rsidRDefault="001E5929" w:rsidP="004F79B7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، وصف ، قياس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1E5929" w:rsidRDefault="001E5929" w:rsidP="004F79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5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يعرض على الطلاب ورقة من أي دفتر و يطلب منهم وصف قياسها و شكلها ،يجعل الورقة على شكل كرة و يطلب من الطلاب وصف شكلها و حجمها ، يبين للطلاب أن التغير الحادث في شكل الورقة فقط و ليس في طبيعتها .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يصف الطالب الورقة في حالاتها الأولى و الثانية 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مجموعي - جماعي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ورقة من أي دفتر 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1E5929" w:rsidRDefault="001E5929" w:rsidP="004F79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E5929" w:rsidRPr="00C63363" w:rsidTr="00A7584F">
        <w:tc>
          <w:tcPr>
            <w:tcW w:w="1843" w:type="dxa"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ماذا قرأت 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(مراقبة التعلم )</w:t>
            </w:r>
          </w:p>
          <w:p w:rsidR="001E5929" w:rsidRPr="008053DD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مراقبة التعلم ، بالإضافة إلى مهارات الفصول السابقة نظرة عامة و تجسيد الأفكار 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1E5929" w:rsidRDefault="001E5929" w:rsidP="00A758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يوجه الطلاب لقراءة النص قراءة فردية من العنوان الخواص الفيزيائية  إلى سؤال ماذا قرأت ؟ </w:t>
            </w:r>
          </w:p>
          <w:p w:rsidR="001E5929" w:rsidRDefault="001E5929" w:rsidP="00A758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يتابع و يراقب تعلم الطلاب خلال العمل ، ويوجه الطلاب إلى تطبيق مهارة الفصل (مراقبة التعلم).</w:t>
            </w:r>
          </w:p>
          <w:p w:rsidR="001E5929" w:rsidRPr="00D3589C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1E5929" w:rsidRDefault="001E5929" w:rsidP="00A758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تطبيق مهارات القراءة على النص (مراقبة التعلم)بالإضافة إلى المهارات السابقة وهي نظرة عامة و تجسيد الأفكار </w:t>
            </w:r>
          </w:p>
          <w:p w:rsidR="001E5929" w:rsidRDefault="001E5929" w:rsidP="00A758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الإجابة على سؤال ماذا قرأت 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1E5929" w:rsidRDefault="001E5929" w:rsidP="00A758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اقرأ شارك ناقش</w:t>
            </w:r>
          </w:p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1E5929" w:rsidRDefault="001E5929" w:rsidP="00A75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7584F" w:rsidRPr="00C63363" w:rsidTr="008938CE">
        <w:tc>
          <w:tcPr>
            <w:tcW w:w="1843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استخدام مصطلحات علمية </w:t>
            </w:r>
          </w:p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(استخدام المفردات)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الملاحظة و الوصف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لاستخدام المصطلح العلمي (الخصائص الفيزيائية) لوصف جسم ما في حقائبهم الخاصة أو شيء موجود في أدراجهم .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يلاحظ و يصف أي جسم موجود في حقيبته باستخدام الخواص الفيزيائية 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أجسام مختلفة في حقائب الطلاب أو أدراجهم 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8938CE" w:rsidRDefault="008938CE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A7584F" w:rsidRDefault="00A7584F" w:rsidP="008938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A7584F" w:rsidRDefault="00EC41EE" w:rsidP="001E59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----------</w:t>
            </w:r>
          </w:p>
        </w:tc>
      </w:tr>
      <w:tr w:rsidR="000A44F2" w:rsidRPr="00C63363" w:rsidTr="000A44F2">
        <w:tc>
          <w:tcPr>
            <w:tcW w:w="1843" w:type="dxa"/>
            <w:vAlign w:val="center"/>
          </w:tcPr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المفاهيم الشائعة </w:t>
            </w:r>
          </w:p>
          <w:p w:rsidR="000A44F2" w:rsidRPr="008053DD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(الكتلة و الوزن )</w:t>
            </w:r>
          </w:p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0A44F2" w:rsidRDefault="00E012BB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الاستنتاج ، الاستدلال، مقارنة ، تفسير ، </w:t>
            </w:r>
            <w:r w:rsidR="000A44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</w:t>
            </w:r>
          </w:p>
        </w:tc>
        <w:tc>
          <w:tcPr>
            <w:tcW w:w="2551" w:type="dxa"/>
            <w:vAlign w:val="center"/>
          </w:tcPr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من خلال المناقشة 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يطرح المعلم أسئلة على الطلاب يكتشف من خلالها وجود المفهوم الشائع مثلاً ..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*ماذا يقصد بكتلة جسم ما ؟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*هل كتلة الأجسام ثابتة أم متغيرة وضحي ذلك ؟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*كيف يمكن حساب وزن أي جسم ؟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* ما الذي يحدث لكتلة المكتب ووزنه إذا نقل إلى القمر ؟؟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*قارن بين كتلة الجسم ووزنه؟</w:t>
            </w:r>
          </w:p>
          <w:p w:rsidR="000A44F2" w:rsidRPr="000A44F2" w:rsidRDefault="000A44F2" w:rsidP="000A44F2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*قارن بين كتلة جسمك ووزنه رياضياً علماً أن وزن الجسم يساوي حاصل ضرب كتلة الجسم في تسارع الجاذبية الأرضية 9,8 م / ث </w:t>
            </w: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vertAlign w:val="superscript"/>
                <w:rtl/>
              </w:rPr>
              <w:t xml:space="preserve">2 </w:t>
            </w:r>
            <w:r w:rsidRPr="000A44F2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؟</w:t>
            </w:r>
          </w:p>
        </w:tc>
        <w:tc>
          <w:tcPr>
            <w:tcW w:w="2410" w:type="dxa"/>
            <w:vAlign w:val="center"/>
          </w:tcPr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على تساؤلات المعلم </w:t>
            </w:r>
          </w:p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يعطي الدلائل و التغيرات للفكرة التي توضح المفهوم الصحيح </w:t>
            </w:r>
          </w:p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 ايضاً من خلال طرح رأي المجموعات</w:t>
            </w:r>
          </w:p>
        </w:tc>
        <w:tc>
          <w:tcPr>
            <w:tcW w:w="1198" w:type="dxa"/>
            <w:vAlign w:val="center"/>
          </w:tcPr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 مجموعي - جماعي</w:t>
            </w:r>
          </w:p>
        </w:tc>
        <w:tc>
          <w:tcPr>
            <w:tcW w:w="1952" w:type="dxa"/>
            <w:vAlign w:val="center"/>
          </w:tcPr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</w:tc>
        <w:tc>
          <w:tcPr>
            <w:tcW w:w="1952" w:type="dxa"/>
            <w:vAlign w:val="center"/>
          </w:tcPr>
          <w:p w:rsidR="000A44F2" w:rsidRDefault="000A44F2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مناقشة جماعية</w:t>
            </w:r>
          </w:p>
        </w:tc>
        <w:tc>
          <w:tcPr>
            <w:tcW w:w="1952" w:type="dxa"/>
            <w:vAlign w:val="center"/>
          </w:tcPr>
          <w:p w:rsidR="000A44F2" w:rsidRDefault="00EC41EE" w:rsidP="000A44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-----------</w:t>
            </w: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EC41EE" w:rsidRPr="00C63363" w:rsidTr="003F14C5">
        <w:tc>
          <w:tcPr>
            <w:tcW w:w="1843" w:type="dxa"/>
            <w:vAlign w:val="center"/>
          </w:tcPr>
          <w:p w:rsidR="00EC41EE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عمل نموذج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(مكونات المادة)</w:t>
            </w:r>
          </w:p>
          <w:p w:rsidR="00EC41EE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EC41EE" w:rsidRDefault="00D06640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نمذجه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يطلب من الطلاب بناء نموذج يبين كيفية ترتيب جزيئات المادة في الحالات الثلاث و كذلك كيفية حركة الجزيئات 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عمل نموذج يتضح من خلاله ترتيب الجزيئات و كيفية حركتها لحالات المادة الصلبة و السائلة و الغازية 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صلصال / أعواد أسنان 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EC41EE" w:rsidRPr="00C63363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تكويني</w:t>
            </w:r>
          </w:p>
          <w:p w:rsidR="00EC41EE" w:rsidRPr="00C63363" w:rsidRDefault="00EC41EE" w:rsidP="00F26164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EC41EE" w:rsidRPr="00C63363" w:rsidTr="003F14C5">
        <w:tc>
          <w:tcPr>
            <w:tcW w:w="1843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عرض عملي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(الكثافة و الحجم من خصائص المادة )</w:t>
            </w:r>
          </w:p>
          <w:p w:rsidR="00EC41EE" w:rsidRDefault="00EC41EE" w:rsidP="003F14C5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EC41EE" w:rsidRDefault="00EC41EE" w:rsidP="003B7D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، استنتاج ، استدلال ، </w:t>
            </w:r>
            <w:r w:rsidR="003B7D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EC41EE" w:rsidRPr="000E77FF" w:rsidRDefault="00EC41EE" w:rsidP="003F14C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778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يقوم بإجراء العرض أمام الطلاب ، ينبه الطلاب إلى ضرورة متابعة عمل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المعلم أثناء إجراء العرض العملي</w:t>
            </w:r>
            <w:r w:rsidRPr="00B778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و كتابة الأسئلة الاستفسارية التي يمكن أن تطرأ عليهم أثناء العرض ، </w:t>
            </w:r>
            <w:r w:rsidR="003B7D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يطلب من الطلاب تدوين النتائج المتوقعة من خلال الملاحظة ، </w:t>
            </w:r>
            <w:r w:rsidRPr="00B778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يطرح أسئل</w:t>
            </w:r>
            <w:r w:rsidR="003B7D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ة التقويم التالية </w:t>
            </w:r>
          </w:p>
          <w:p w:rsidR="00EC41EE" w:rsidRPr="000279ED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0279E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س ما حجم الصلصال ؟</w:t>
            </w:r>
          </w:p>
          <w:p w:rsidR="00EC41EE" w:rsidRPr="000279ED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0279E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س ما كثافة الصلصال ؟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79E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كيف تختلف الكثافة إذا استخدمت قطعة أكبر من الصلصال ؟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و متابعة عرض التجربة الذي يجريه المعلم و كتابة الأسئلة الاستفسارية </w:t>
            </w:r>
            <w:r w:rsidR="00CF21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وتدوين النتائج المتوقعة من خلال الملاحظة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على أسئلة التقويم للتجربة </w:t>
            </w:r>
            <w:r w:rsidR="00CF21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مع مناقشة المجاميع داخل الصف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قطعة صلصال /خيط/ مخبار مدرج / ماء 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مناقشة جماعية في اسئلة التقويم للعرض</w:t>
            </w:r>
            <w:r w:rsidR="006B70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داخل الصف</w:t>
            </w:r>
          </w:p>
          <w:p w:rsidR="00EC41EE" w:rsidRDefault="00EC41EE" w:rsidP="003F14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C41EE" w:rsidRPr="00C63363" w:rsidTr="00F26164">
        <w:tc>
          <w:tcPr>
            <w:tcW w:w="1843" w:type="dxa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ماذا قرأت </w:t>
            </w:r>
          </w:p>
          <w:p w:rsidR="00EC41EE" w:rsidRPr="00B6642D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(مراقبة التعلم)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مراقبة التعلم ، بالإضافة إلى مهارات الفصول السابقة نظرة عامة و تجسيد الأفكار 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EC41EE" w:rsidRPr="000E77FF" w:rsidRDefault="00EC41EE" w:rsidP="00F2616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E77F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يوجه الطلاب لقراءة النص قراءة فردية من العنوان الحجم و الكثافة  إلى سؤال ماذا قرأت ؟ </w:t>
            </w:r>
          </w:p>
          <w:p w:rsidR="00EC41EE" w:rsidRPr="000E77FF" w:rsidRDefault="00EC41EE" w:rsidP="00F2616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E77F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يتابع و يراقب تعلم الطلاب خلال العمل ، ويوجه الطلاب إلى تطبيق مهارة الفصل (مراقبة التعلم).</w:t>
            </w:r>
          </w:p>
          <w:p w:rsidR="00EC41EE" w:rsidRPr="00B778AF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EC41EE" w:rsidRDefault="00EC41EE" w:rsidP="00F261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تطبيق مهارات القراءة على النص (مراقبة التعلم)بالإضافة إلى المهارات السابقة وهي نظرة عامة و تجسيد الأفكار </w:t>
            </w:r>
          </w:p>
          <w:p w:rsidR="00EC41EE" w:rsidRDefault="00EC41EE" w:rsidP="00F261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الإجابة على سؤال ماذا قرأت 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اقرأ شارك ناقش</w:t>
            </w:r>
          </w:p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EC41EE" w:rsidRDefault="00EC41EE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26164" w:rsidRPr="00C63363" w:rsidTr="00F26164">
        <w:tc>
          <w:tcPr>
            <w:tcW w:w="1843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تجربة </w:t>
            </w:r>
          </w:p>
          <w:p w:rsidR="00F26164" w:rsidRPr="00B6642D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(قياس الحجم)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قياس ، ملاحظة ، استنتاج</w:t>
            </w:r>
            <w:r w:rsidR="006670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، استدلال 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F26164" w:rsidRDefault="00F26164" w:rsidP="00F261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يوفر الأدوات لإجراء التجربة، يوجه الطلاب لقراءة خطوات التجربة و تنفيذها مع أفراد المجموعة، </w:t>
            </w:r>
            <w:r w:rsidR="006670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يوجه الطلاب أن تكون أحجام الكرات مناسبة للدخول للمخبار ، ينبه الطلاب لدفع الكرة الخشبية باستخدام قلم الرصاص حتى يغمرها الماء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يتفقد الطلاب و يتابعهم أثناء انجاز العمل ، يوجه الطلاب لحل أسئلة التحليل في نهاية التجربة </w:t>
            </w:r>
          </w:p>
          <w:p w:rsidR="00F26164" w:rsidRPr="000E77FF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F26164" w:rsidRDefault="00F26164" w:rsidP="00F261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يقرأ خطوات </w:t>
            </w:r>
            <w:r w:rsidR="006670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التجربة بتمعن و يبدأ بتنفيذها ،و يراعي أن يكون حجم الكرات مناسب للدخول للمخبار ، و يدفع الكرة الخشبية باستخدام قلم الرصاص حتى يغمرها الماء،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على أسئلة التحليل في نهاية التجربة </w:t>
            </w:r>
            <w:r w:rsidR="00997D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 دقيقة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ثلاثة أجسام مختلفة الحجم/ مخبار مدرج / ماء 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</w:t>
            </w:r>
          </w:p>
          <w:p w:rsidR="00F26164" w:rsidRDefault="00F26164" w:rsidP="00F261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94166" w:rsidRPr="00C63363" w:rsidTr="00494166">
        <w:tc>
          <w:tcPr>
            <w:tcW w:w="1843" w:type="dxa"/>
            <w:vAlign w:val="center"/>
          </w:tcPr>
          <w:p w:rsidR="00494166" w:rsidRDefault="00494166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تقويم التجربة </w:t>
            </w:r>
          </w:p>
          <w:p w:rsidR="00494166" w:rsidRDefault="00494166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(الأداء)</w:t>
            </w:r>
          </w:p>
        </w:tc>
        <w:tc>
          <w:tcPr>
            <w:tcW w:w="1843" w:type="dxa"/>
            <w:vAlign w:val="center"/>
          </w:tcPr>
          <w:p w:rsidR="00494166" w:rsidRDefault="00997DA4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، </w:t>
            </w:r>
            <w:r w:rsidR="004941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تصميم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تجربة، قياس</w:t>
            </w:r>
          </w:p>
        </w:tc>
        <w:tc>
          <w:tcPr>
            <w:tcW w:w="2551" w:type="dxa"/>
            <w:vAlign w:val="center"/>
          </w:tcPr>
          <w:p w:rsidR="00494166" w:rsidRDefault="00494166" w:rsidP="006464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يطلب من الطلاب تصميم تجربة تمكنهم من معرفة أحجامهم بالإزاحة </w:t>
            </w:r>
          </w:p>
        </w:tc>
        <w:tc>
          <w:tcPr>
            <w:tcW w:w="2410" w:type="dxa"/>
            <w:vAlign w:val="center"/>
          </w:tcPr>
          <w:p w:rsidR="00494166" w:rsidRDefault="00494166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يصمم تجربة يستطيع من خلالها معرفة حجمه بالإزاحة</w:t>
            </w:r>
          </w:p>
        </w:tc>
        <w:tc>
          <w:tcPr>
            <w:tcW w:w="1198" w:type="dxa"/>
            <w:vAlign w:val="center"/>
          </w:tcPr>
          <w:p w:rsidR="00494166" w:rsidRDefault="00997DA4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ممتدة للمنزل</w:t>
            </w:r>
          </w:p>
        </w:tc>
        <w:tc>
          <w:tcPr>
            <w:tcW w:w="1952" w:type="dxa"/>
            <w:vAlign w:val="center"/>
          </w:tcPr>
          <w:p w:rsidR="00494166" w:rsidRDefault="00494166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حسب احتياجات الطلاب </w:t>
            </w:r>
          </w:p>
          <w:p w:rsidR="00494166" w:rsidRDefault="00494166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494166" w:rsidRDefault="00997DA4" w:rsidP="004941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1952" w:type="dxa"/>
            <w:vAlign w:val="center"/>
          </w:tcPr>
          <w:p w:rsidR="00494166" w:rsidRDefault="00997DA4" w:rsidP="006464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التقويم الادائي لدروس العلوم صــــ69</w:t>
            </w: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8A7424" w:rsidRPr="00C63363" w:rsidTr="00235203">
        <w:tc>
          <w:tcPr>
            <w:tcW w:w="1843" w:type="dxa"/>
            <w:vAlign w:val="center"/>
          </w:tcPr>
          <w:p w:rsidR="008A7424" w:rsidRDefault="008A7424" w:rsidP="00235203">
            <w:pPr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استخدام الصور و الرسوم</w:t>
            </w:r>
          </w:p>
          <w:p w:rsidR="008A7424" w:rsidRPr="00CE3836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(شكل 4)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A7424" w:rsidRPr="00C63363" w:rsidRDefault="00C35075" w:rsidP="00C35075">
            <w:pPr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،مهارة قراءة الصور، مقارنة </w:t>
            </w:r>
          </w:p>
        </w:tc>
        <w:tc>
          <w:tcPr>
            <w:tcW w:w="2551" w:type="dxa"/>
            <w:vAlign w:val="center"/>
          </w:tcPr>
          <w:p w:rsidR="008A7424" w:rsidRDefault="008A7424" w:rsidP="00BE71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إلى قراءة</w:t>
            </w:r>
            <w:r w:rsidR="00BE71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الصورة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(4) صــــ82 و من ثم يطرح عليهم الأسئلة .. ما الخصائص الفيزيائية التي تتشارك فيها الكرتان ؟</w:t>
            </w:r>
          </w:p>
          <w:p w:rsidR="008A7424" w:rsidRDefault="008A7424" w:rsidP="002352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الخصائص الفيزيائية المختلفة لهاتين الكرتين ؟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8A7424" w:rsidRDefault="008A7424" w:rsidP="002352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تفاصيل الرسم و عنوانه و الإجابة على الأسئلة التي يطرحها المعلم و من ثم مناقشة مجموعيه و يليها جماعية .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8A7424" w:rsidRPr="00C63363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A7424" w:rsidRPr="008A7424" w:rsidRDefault="008A7424" w:rsidP="008A7424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</w:pPr>
            <w:r w:rsidRPr="008A7424"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  <w:t>تقويم تكويني</w:t>
            </w:r>
          </w:p>
        </w:tc>
      </w:tr>
      <w:tr w:rsidR="008A7424" w:rsidRPr="00C63363" w:rsidTr="00235203">
        <w:tc>
          <w:tcPr>
            <w:tcW w:w="1843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استخدام الصور و الرسوم </w:t>
            </w:r>
          </w:p>
          <w:p w:rsidR="008A7424" w:rsidRPr="00CE3836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شكل (5)</w:t>
            </w:r>
          </w:p>
          <w:p w:rsidR="008A7424" w:rsidRDefault="008A7424" w:rsidP="0023520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A7424" w:rsidRDefault="00BE71CA" w:rsidP="002352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، مهارة قراءة الرسم ، استدلال ، تفسير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8A7424" w:rsidRDefault="008A7424" w:rsidP="00633E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يوجه الطلاب إلى قراءة الشكل (5) صــــ83 </w:t>
            </w:r>
            <w:r w:rsidR="00633E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 من ثم يوجه لمناقشة مجموعيه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يسأل أحد الطلاب كيف تختلف حركة جزيئات الحالة السائلة عنها في الحالة الغازية ؟؟ </w:t>
            </w:r>
          </w:p>
          <w:p w:rsidR="008A7424" w:rsidRDefault="008A7424" w:rsidP="002352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يبين للطلاب </w:t>
            </w:r>
            <w:r w:rsidR="00633E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باستخدام الرسم (5)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كمية جزيئات الماء في الحالة الغازية في الوعاء الثالث أقل من نظيرتيها في الحالتين السائلة و الصلبة للمادة الموجودة في الوعاءين الآخرين ، يفسر للطلاب أن السبب يعود في ذلك إلى أن جزيئات الماء في الحالة الغازية </w:t>
            </w:r>
            <w:r w:rsidR="002D31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(بخار)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تشغل حيزاً أكبر مما تشغله جزيئات الماء في الحالتين السائلة و الصلبة .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8A7424" w:rsidRDefault="008A7424" w:rsidP="00866F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تفاصيل ال</w:t>
            </w:r>
            <w:r w:rsidR="00866F5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رسم و عنوانه</w:t>
            </w:r>
          </w:p>
          <w:p w:rsidR="00866F53" w:rsidRDefault="00866F53" w:rsidP="00866F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مناقشة بين أفراد المجموعة ، يجيب على أسئلة المعلم ، </w:t>
            </w:r>
            <w:r w:rsidR="00CC27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يناقش المعلم في تفسير سبب أن جزيئات الماء في الحالة الغازية </w:t>
            </w:r>
            <w:r w:rsidR="002D31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(بخار)</w:t>
            </w:r>
            <w:r w:rsidR="00CC27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تشغل حيزاً أكبر مما تشغله جزيئات الماء في الحالتين السائلة و الصلبة .</w:t>
            </w:r>
          </w:p>
        </w:tc>
        <w:tc>
          <w:tcPr>
            <w:tcW w:w="1198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 دقائق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كتاب الطالب 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فلاش يوضح حركة جزيئات المادة بأنواعها الثلاث </w:t>
            </w:r>
          </w:p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8A7424" w:rsidRDefault="008A7424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</w:tc>
        <w:tc>
          <w:tcPr>
            <w:tcW w:w="1952" w:type="dxa"/>
            <w:vMerge/>
            <w:vAlign w:val="center"/>
          </w:tcPr>
          <w:p w:rsidR="008A7424" w:rsidRDefault="008A7424" w:rsidP="008A74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35203" w:rsidRPr="00C63363" w:rsidTr="00235203">
        <w:tc>
          <w:tcPr>
            <w:tcW w:w="1843" w:type="dxa"/>
            <w:vAlign w:val="center"/>
          </w:tcPr>
          <w:p w:rsidR="00A37AD6" w:rsidRDefault="00A37AD6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عرض سريع </w:t>
            </w:r>
          </w:p>
          <w:p w:rsidR="00A37AD6" w:rsidRPr="00CE3836" w:rsidRDefault="00A37AD6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(انصهار الجليد)</w:t>
            </w:r>
          </w:p>
          <w:p w:rsidR="00235203" w:rsidRDefault="00235203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35203" w:rsidRDefault="008260A6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، تفسير، طرح و تدوين الأسئلة ، </w:t>
            </w:r>
            <w:r w:rsidR="00A37AD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استنتاج</w:t>
            </w:r>
          </w:p>
        </w:tc>
        <w:tc>
          <w:tcPr>
            <w:tcW w:w="2551" w:type="dxa"/>
            <w:vAlign w:val="center"/>
          </w:tcPr>
          <w:p w:rsidR="00A37AD6" w:rsidRPr="00B778AF" w:rsidRDefault="00A37AD6" w:rsidP="00B03BA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778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يقوم بإجراء العرض أمام الطلاب ، ينبه الطلاب إلى ضرورة متابعة عمل المعلم أثناء إجراء العرض السريع و كتابة الأسئلة الاستفسارية التي يمكن أن تطرأ عليهم أثناء العرض ،</w:t>
            </w:r>
            <w:r w:rsidR="00B03BA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يفسر للطلاب ثبات درجة الحرارة أثناء انصهار الجليد </w:t>
            </w:r>
          </w:p>
          <w:p w:rsidR="00235203" w:rsidRDefault="00235203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235203" w:rsidRDefault="00A37AD6" w:rsidP="00B03B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و متابعة عرض التجربة الذي يجريه المعلم و كتابة الأسئلة الاستفسارية ، </w:t>
            </w:r>
            <w:r w:rsidR="00B03BA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مناقشة المعلم في تفسير ثبات درجة انصهار الجليد .</w:t>
            </w:r>
          </w:p>
        </w:tc>
        <w:tc>
          <w:tcPr>
            <w:tcW w:w="1198" w:type="dxa"/>
            <w:vAlign w:val="center"/>
          </w:tcPr>
          <w:p w:rsidR="00235203" w:rsidRDefault="00A37AD6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 دقيقة</w:t>
            </w:r>
          </w:p>
        </w:tc>
        <w:tc>
          <w:tcPr>
            <w:tcW w:w="1952" w:type="dxa"/>
            <w:vAlign w:val="center"/>
          </w:tcPr>
          <w:p w:rsidR="00A37AD6" w:rsidRDefault="00A37AD6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35203" w:rsidRDefault="00A37AD6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200مل من الثلج المجروش / كأس زجاجية / مقياس حرارة / موقد بنز / ملقط / ساعة</w:t>
            </w:r>
          </w:p>
        </w:tc>
        <w:tc>
          <w:tcPr>
            <w:tcW w:w="1952" w:type="dxa"/>
            <w:vAlign w:val="center"/>
          </w:tcPr>
          <w:p w:rsidR="00235203" w:rsidRDefault="00A37AD6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مناقشة جماعية</w:t>
            </w:r>
          </w:p>
        </w:tc>
        <w:tc>
          <w:tcPr>
            <w:tcW w:w="1952" w:type="dxa"/>
            <w:vAlign w:val="center"/>
          </w:tcPr>
          <w:p w:rsidR="00A37AD6" w:rsidRDefault="00A37AD6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</w:t>
            </w:r>
          </w:p>
          <w:p w:rsidR="00235203" w:rsidRDefault="00235203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03BAD" w:rsidRPr="00C63363" w:rsidTr="00235203">
        <w:tc>
          <w:tcPr>
            <w:tcW w:w="1843" w:type="dxa"/>
            <w:vAlign w:val="center"/>
          </w:tcPr>
          <w:p w:rsidR="00B03BAD" w:rsidRDefault="00B03BAD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الربط مع فنون اللغة </w:t>
            </w:r>
          </w:p>
          <w:p w:rsidR="00B03BAD" w:rsidRDefault="00B03BAD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(وصف المعادن ، تنوع الثقافات العصر البرونزي)</w:t>
            </w:r>
          </w:p>
        </w:tc>
        <w:tc>
          <w:tcPr>
            <w:tcW w:w="1843" w:type="dxa"/>
            <w:vAlign w:val="center"/>
          </w:tcPr>
          <w:p w:rsidR="00B03BAD" w:rsidRDefault="00B03BAD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وصف ، طرح أمثلة </w:t>
            </w:r>
          </w:p>
        </w:tc>
        <w:tc>
          <w:tcPr>
            <w:tcW w:w="2551" w:type="dxa"/>
            <w:vAlign w:val="center"/>
          </w:tcPr>
          <w:p w:rsidR="00B03BAD" w:rsidRPr="00B778AF" w:rsidRDefault="00B03BAD" w:rsidP="00B03BA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يقدم المعلم مادة وصف المعادن و تنوع الثقافات الموجودة في دليل المعلم للمجموعات ، يوجه الطلاب لقراءة المادة و من ثم ذكر مثال لكل مصطلح </w:t>
            </w:r>
            <w:r w:rsidR="00F3278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 كتابته في دفتر العلوم فردي لكل طالب .</w:t>
            </w:r>
          </w:p>
        </w:tc>
        <w:tc>
          <w:tcPr>
            <w:tcW w:w="2410" w:type="dxa"/>
            <w:vAlign w:val="center"/>
          </w:tcPr>
          <w:p w:rsidR="00B03BAD" w:rsidRDefault="00EF7342" w:rsidP="00B03B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البحث عن المطلوب في المادة المُعطاة من خلال قراءتها ومن ثم تدوينه في دفتر العلوم </w:t>
            </w:r>
          </w:p>
        </w:tc>
        <w:tc>
          <w:tcPr>
            <w:tcW w:w="1198" w:type="dxa"/>
            <w:vAlign w:val="center"/>
          </w:tcPr>
          <w:p w:rsidR="00B03BAD" w:rsidRDefault="00EF7342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</w:tc>
        <w:tc>
          <w:tcPr>
            <w:tcW w:w="1952" w:type="dxa"/>
            <w:vAlign w:val="center"/>
          </w:tcPr>
          <w:p w:rsidR="00B03BAD" w:rsidRDefault="00EF7342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مادة للبحث توزع على المجموعات موجودة في دليل المعلم </w:t>
            </w:r>
          </w:p>
        </w:tc>
        <w:tc>
          <w:tcPr>
            <w:tcW w:w="1952" w:type="dxa"/>
            <w:vAlign w:val="center"/>
          </w:tcPr>
          <w:p w:rsidR="00B03BAD" w:rsidRDefault="00EF7342" w:rsidP="00235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1952" w:type="dxa"/>
            <w:vAlign w:val="center"/>
          </w:tcPr>
          <w:p w:rsidR="00B03BAD" w:rsidRDefault="00EF7342" w:rsidP="00A37A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----------</w:t>
            </w: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BD12CD">
        <w:tc>
          <w:tcPr>
            <w:tcW w:w="1843" w:type="dxa"/>
            <w:vAlign w:val="center"/>
          </w:tcPr>
          <w:p w:rsidR="00B84096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ماذا قرأت </w:t>
            </w:r>
          </w:p>
          <w:p w:rsidR="00F21C0A" w:rsidRPr="00B6642D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(مراقبة التعلم)</w:t>
            </w:r>
          </w:p>
          <w:p w:rsidR="00B84096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مهارة مراقبة التعلم ، بالإضافة إلى مهارات الفصول السابقة نظرة عامة و تجسيد الأفكار 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F21C0A" w:rsidRPr="000E77FF" w:rsidRDefault="00F21C0A" w:rsidP="00F21C0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E77F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يوجه الطلاب لقراءة النص قراءة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فردية من العنوان نقطة الغليان</w:t>
            </w:r>
            <w:r w:rsidRPr="000E77F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إلى سؤال ماذا قرأت ؟ </w:t>
            </w:r>
          </w:p>
          <w:p w:rsidR="00F21C0A" w:rsidRPr="000E77FF" w:rsidRDefault="00F21C0A" w:rsidP="00F21C0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E77F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يتابع و يراقب تعلم الطلاب خلال العمل ، ويوجه الطلاب إلى تطبيق مهارة الفصل (مراقبة التعلم).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F21C0A" w:rsidRDefault="00F21C0A" w:rsidP="00F21C0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تطبيق مهارات القراءة على النص (مراقبة التعلم)بالإضافة إلى المهارات السابقة وهي نظرة عامة و تجسيد الأفكار </w:t>
            </w:r>
          </w:p>
          <w:p w:rsidR="00F21C0A" w:rsidRDefault="00F21C0A" w:rsidP="00F21C0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الإجابة على سؤال ماذا قرأت 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F21C0A" w:rsidRDefault="00F21C0A" w:rsidP="00F21C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اقرأ شارك ناقش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B84096" w:rsidRPr="00C63363" w:rsidRDefault="00F21C0A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تكويني</w:t>
            </w:r>
          </w:p>
        </w:tc>
      </w:tr>
      <w:tr w:rsidR="00263C6A" w:rsidRPr="00C63363" w:rsidTr="00A86F18">
        <w:tc>
          <w:tcPr>
            <w:tcW w:w="1843" w:type="dxa"/>
            <w:vAlign w:val="center"/>
          </w:tcPr>
          <w:p w:rsidR="00263C6A" w:rsidRPr="003E4CE5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استخدام الصور و الرسوم شكل (7) صــــــ85</w:t>
            </w:r>
          </w:p>
          <w:p w:rsidR="00263C6A" w:rsidRDefault="00263C6A" w:rsidP="00A86F1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263C6A" w:rsidRDefault="00AE38A5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مهارة قراءة الصور،</w:t>
            </w:r>
            <w:r w:rsidR="00263C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الاستدلال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263C6A" w:rsidRDefault="00AE38A5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يوجه الطلاب لقراءة الصورة </w:t>
            </w:r>
            <w:r w:rsidR="00263C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(7) صـــ85 و يطلب منهم أن يذكروا أجساماً أخرى تستخدم في تصنيعها خاصيتا السحب و الطرق .</w:t>
            </w:r>
          </w:p>
          <w:p w:rsidR="00263C6A" w:rsidRPr="000E77FF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263C6A" w:rsidRDefault="00263C6A" w:rsidP="00A86F1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تفاصيل الصورة و عنوانها، و الإجابة على سؤال المعلم ،و من ثم مناقشة مجموعيه و يليها جماعية .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الطالب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تكويني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63C6A" w:rsidRPr="00C63363" w:rsidTr="00A86F18">
        <w:tc>
          <w:tcPr>
            <w:tcW w:w="1843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مناقشة </w:t>
            </w:r>
          </w:p>
          <w:p w:rsidR="00263C6A" w:rsidRPr="003E4CE5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(ثني الفلز)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63C6A" w:rsidRDefault="00AE38A5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ملاحظة  ، </w:t>
            </w:r>
            <w:r w:rsidR="00263C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الاستدلال 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يطلب من الطلاب أن يفكروا في مشاهدات يومية لاحظوا فيها فلزاً مثنياً أو قاموا بأنفسهم بثنيه .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يفكر في المشاهدات اليومية التي لاح</w:t>
            </w:r>
            <w:r w:rsidR="00AE38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ظ فيها فلزاً مثنياً أو قام بثني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فلز بنفسه .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دقيقتين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مجموعي- جماعي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 زاوج شارك</w:t>
            </w:r>
          </w:p>
          <w:p w:rsidR="00263C6A" w:rsidRDefault="00263C6A" w:rsidP="00A86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263C6A" w:rsidRDefault="00263C6A" w:rsidP="00263C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63C6A" w:rsidRPr="00C63363" w:rsidTr="0050011A">
        <w:tc>
          <w:tcPr>
            <w:tcW w:w="1843" w:type="dxa"/>
            <w:vAlign w:val="center"/>
          </w:tcPr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طرائق تدريس متنوعة </w:t>
            </w:r>
          </w:p>
          <w:p w:rsidR="00263C6A" w:rsidRPr="003E4CE5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(متقدم)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63C6A" w:rsidRDefault="00AE38A5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،نمذجه ،</w:t>
            </w:r>
            <w:r w:rsidR="00263C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استدلال 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يطلب من الطلاب عمل نماذج ذات أشكال هندسية من الأسلاك أو صفائح الألومنيوم ، و يطلب منهم أن يتعرفوا  على الخصائص الفيزيائية لنماذجهم ( اللون ، اللمعان ، الشكل ، الطول ، الكتلة ، الحجم ، الحالة ، القابلية للسحب و الطرق وقابلية الانجذاب للمغناطيس )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263C6A" w:rsidRDefault="00263C6A" w:rsidP="005001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عمل نموذج هندسي من الاسلاك أو صفائح الألومنيوم ، يتعرف على الخصائص الفيزيائية للنموذج </w:t>
            </w:r>
          </w:p>
          <w:p w:rsidR="00263C6A" w:rsidRDefault="00263C6A" w:rsidP="005001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اللون ، اللمعان ، الشكل ، الطول ، الكتلة ، الحجم ، الحالة ، القابلية للسحب و الطرق وقابلية الانجذاب للمغناطيس )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أسلاك معدنية / صفائح الألومنيوم .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عمل تعاوني</w:t>
            </w:r>
          </w:p>
          <w:p w:rsidR="00263C6A" w:rsidRDefault="00263C6A" w:rsidP="005001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263C6A" w:rsidRDefault="00263C6A" w:rsidP="00263C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63C6A" w:rsidRPr="00C63363" w:rsidTr="00A9648B">
        <w:tc>
          <w:tcPr>
            <w:tcW w:w="1843" w:type="dxa"/>
            <w:vAlign w:val="center"/>
          </w:tcPr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تداخلات يومية </w:t>
            </w:r>
          </w:p>
          <w:p w:rsidR="00263C6A" w:rsidRPr="003E4CE5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(التحقق من الفهم)</w:t>
            </w:r>
          </w:p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63C6A" w:rsidRDefault="00075244" w:rsidP="000752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التواصل ، العرض الشفهي ، تمثيل الدور</w:t>
            </w:r>
          </w:p>
        </w:tc>
        <w:tc>
          <w:tcPr>
            <w:tcW w:w="2551" w:type="dxa"/>
            <w:vAlign w:val="center"/>
          </w:tcPr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يقسم الطلاب إلى مجموعات عمل من 4 أو 5 طلاب ، ثم يطلب منهم تمثيل كيفية حركة الجزيئات في الحالات الصلبة و السائلة و الغازية .</w:t>
            </w:r>
          </w:p>
        </w:tc>
        <w:tc>
          <w:tcPr>
            <w:tcW w:w="2410" w:type="dxa"/>
            <w:vAlign w:val="center"/>
          </w:tcPr>
          <w:p w:rsidR="00263C6A" w:rsidRDefault="00263C6A" w:rsidP="000C0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تمثيل كيفية حركة الجزيئات في الحالات الصلبة و السائلة و الغازية </w:t>
            </w:r>
            <w:r w:rsidR="00CD021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 خلال عرض أمام الصف .</w:t>
            </w:r>
          </w:p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 دقائق</w:t>
            </w:r>
          </w:p>
        </w:tc>
        <w:tc>
          <w:tcPr>
            <w:tcW w:w="1952" w:type="dxa"/>
            <w:vAlign w:val="center"/>
          </w:tcPr>
          <w:p w:rsidR="00263C6A" w:rsidRDefault="00263C6A" w:rsidP="000C0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_______</w:t>
            </w:r>
          </w:p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A96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لعب الأدوار</w:t>
            </w:r>
          </w:p>
        </w:tc>
        <w:tc>
          <w:tcPr>
            <w:tcW w:w="1952" w:type="dxa"/>
            <w:vMerge w:val="restart"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 ختامي</w:t>
            </w:r>
          </w:p>
        </w:tc>
      </w:tr>
      <w:tr w:rsidR="00263C6A" w:rsidRPr="00C63363" w:rsidTr="002613AC">
        <w:tc>
          <w:tcPr>
            <w:tcW w:w="1843" w:type="dxa"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F4F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تداخلات يومية </w:t>
            </w:r>
          </w:p>
          <w:p w:rsidR="00263C6A" w:rsidRPr="000F4F9E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(إعادة تدريس)</w:t>
            </w:r>
          </w:p>
          <w:p w:rsidR="00263C6A" w:rsidRDefault="00263C6A" w:rsidP="006464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حساب الحجم و الكثافة </w:t>
            </w:r>
          </w:p>
        </w:tc>
        <w:tc>
          <w:tcPr>
            <w:tcW w:w="1843" w:type="dxa"/>
            <w:vAlign w:val="center"/>
          </w:tcPr>
          <w:p w:rsidR="00263C6A" w:rsidRDefault="00263C6A" w:rsidP="009B0CE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تطبيق </w:t>
            </w:r>
          </w:p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263C6A" w:rsidRPr="006464B6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يطلب من الطلاب اختيار جسم صلب على شكل متوازي مستطيلات ، و يطلب منهم حساب حجمه و من ثم حساب كثافته بتطبيق القانون </w:t>
            </w:r>
          </w:p>
          <w:p w:rsidR="00263C6A" w:rsidRPr="006464B6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الكثافة = الكتلة / الحجم </w:t>
            </w:r>
          </w:p>
          <w:p w:rsidR="00263C6A" w:rsidRPr="006464B6" w:rsidRDefault="00263C6A" w:rsidP="006464B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ث = ك / ح</w:t>
            </w:r>
          </w:p>
        </w:tc>
        <w:tc>
          <w:tcPr>
            <w:tcW w:w="2410" w:type="dxa"/>
            <w:vAlign w:val="center"/>
          </w:tcPr>
          <w:p w:rsidR="00263C6A" w:rsidRPr="006464B6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اختيار جسم صلب على شكل متوازي مستطيلات </w:t>
            </w:r>
          </w:p>
          <w:p w:rsidR="00263C6A" w:rsidRPr="006464B6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يحسب حجم الشكل ، ومن ثم يحسب كثافة الشكل من القانون </w:t>
            </w:r>
          </w:p>
          <w:p w:rsidR="00263C6A" w:rsidRPr="006464B6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6464B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الكثافة = الكتلة / الحجم </w:t>
            </w:r>
          </w:p>
          <w:p w:rsidR="00263C6A" w:rsidRDefault="00263C6A" w:rsidP="006464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82DB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ث = ك / ح</w:t>
            </w:r>
          </w:p>
        </w:tc>
        <w:tc>
          <w:tcPr>
            <w:tcW w:w="1198" w:type="dxa"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أجسام صلبة على شكل متوازي مستطيلات </w:t>
            </w:r>
          </w:p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تفكير الأقران بصوت مسموع</w:t>
            </w:r>
          </w:p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263C6A" w:rsidRDefault="00263C6A" w:rsidP="002613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84096" w:rsidRDefault="00B84096" w:rsidP="005C500A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84096" w:rsidRPr="00C63363" w:rsidTr="00BD12CD"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AD24B0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AD24B0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rtl/>
              </w:rPr>
              <w:t>استراتيجيات التعلم النشط</w:t>
            </w:r>
          </w:p>
        </w:tc>
        <w:tc>
          <w:tcPr>
            <w:tcW w:w="1952" w:type="dxa"/>
            <w:vMerge w:val="restart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84096" w:rsidRPr="00C63363" w:rsidTr="00BD12CD"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84096" w:rsidRPr="00C63363" w:rsidTr="005B6B6D">
        <w:tc>
          <w:tcPr>
            <w:tcW w:w="1843" w:type="dxa"/>
            <w:vAlign w:val="center"/>
          </w:tcPr>
          <w:p w:rsidR="005B6B6D" w:rsidRPr="000F4F9E" w:rsidRDefault="005B6B6D" w:rsidP="005B6B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التقويم </w:t>
            </w:r>
          </w:p>
          <w:p w:rsidR="00B84096" w:rsidRPr="00C63363" w:rsidRDefault="00B84096" w:rsidP="005B6B6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B6B6D" w:rsidRDefault="00BF04CE" w:rsidP="005B6B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، استنتاج ،استدلال ،</w:t>
            </w:r>
            <w:r w:rsidR="005B6B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وصف 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5B6B6D" w:rsidRDefault="005B6B6D" w:rsidP="005B6B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يطلب من الطلاب اختيار أجسام من غرفة الصف ووصف خصائصها الفيزيائية ، و توضيح بعض التغيرات الفيزيائية التي قد تحدث لها و كيف تؤثر هذه التغيرات على خصائصها الفيزيائية </w:t>
            </w:r>
          </w:p>
          <w:p w:rsidR="00B84096" w:rsidRPr="00C63363" w:rsidRDefault="00B84096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84096" w:rsidRPr="00C63363" w:rsidRDefault="005B6B6D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يختار جسم من غرفة الصف ، يصف خصائصه الفيزيائية ، يوضح</w:t>
            </w:r>
            <w:r w:rsidR="009227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مع الاستدلال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بعض التغيرات الفيزيائية التي قد تحدث له و كيف تؤثر هذه التغيرات على خصائص الجسم الفيزيائية</w:t>
            </w:r>
          </w:p>
        </w:tc>
        <w:tc>
          <w:tcPr>
            <w:tcW w:w="1198" w:type="dxa"/>
            <w:vAlign w:val="center"/>
          </w:tcPr>
          <w:p w:rsidR="00B84096" w:rsidRPr="00C63363" w:rsidRDefault="005B6B6D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 دقائق</w:t>
            </w:r>
          </w:p>
        </w:tc>
        <w:tc>
          <w:tcPr>
            <w:tcW w:w="1952" w:type="dxa"/>
            <w:vAlign w:val="center"/>
          </w:tcPr>
          <w:p w:rsidR="00B84096" w:rsidRPr="00C63363" w:rsidRDefault="005B6B6D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أجسام مختلفة من غرفة الصف</w:t>
            </w:r>
          </w:p>
        </w:tc>
        <w:tc>
          <w:tcPr>
            <w:tcW w:w="1952" w:type="dxa"/>
            <w:vAlign w:val="center"/>
          </w:tcPr>
          <w:p w:rsidR="00B84096" w:rsidRPr="00C63363" w:rsidRDefault="005B6B6D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المساجلة الحلقية الكتابية</w:t>
            </w:r>
          </w:p>
        </w:tc>
        <w:tc>
          <w:tcPr>
            <w:tcW w:w="1952" w:type="dxa"/>
            <w:vAlign w:val="center"/>
          </w:tcPr>
          <w:p w:rsidR="00B84096" w:rsidRPr="00C63363" w:rsidRDefault="005B6B6D" w:rsidP="00BD12C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 التقويم الأدائي في دروس العلوم صـ63</w:t>
            </w:r>
          </w:p>
        </w:tc>
      </w:tr>
    </w:tbl>
    <w:p w:rsidR="00B84096" w:rsidRDefault="00B84096" w:rsidP="005C500A">
      <w:pPr>
        <w:rPr>
          <w:rtl/>
        </w:rPr>
      </w:pPr>
    </w:p>
    <w:p w:rsidR="00B84096" w:rsidRDefault="00B84096" w:rsidP="005C500A">
      <w:pPr>
        <w:rPr>
          <w:rtl/>
        </w:rPr>
      </w:pPr>
    </w:p>
    <w:p w:rsidR="00B84096" w:rsidRDefault="00B84096" w:rsidP="00287347">
      <w:pPr>
        <w:jc w:val="center"/>
        <w:rPr>
          <w:rtl/>
        </w:rPr>
      </w:pPr>
    </w:p>
    <w:p w:rsidR="00B84096" w:rsidRPr="005C500A" w:rsidRDefault="00B84096" w:rsidP="005C500A"/>
    <w:sectPr w:rsidR="00B84096" w:rsidRPr="005C500A" w:rsidSect="005C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DE" w:rsidRDefault="00310FDE" w:rsidP="00E742CB">
      <w:r>
        <w:separator/>
      </w:r>
    </w:p>
  </w:endnote>
  <w:endnote w:type="continuationSeparator" w:id="1">
    <w:p w:rsidR="00310FDE" w:rsidRDefault="00310FDE" w:rsidP="00E7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FB" w:rsidRDefault="00EB71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937434"/>
      <w:docPartObj>
        <w:docPartGallery w:val="Page Numbers (Bottom of Page)"/>
        <w:docPartUnique/>
      </w:docPartObj>
    </w:sdtPr>
    <w:sdtContent>
      <w:p w:rsidR="00EB71FB" w:rsidRDefault="00496705">
        <w:pPr>
          <w:pStyle w:val="a6"/>
        </w:pPr>
        <w:r>
          <w:rPr>
            <w:noProof/>
            <w:lang w:eastAsia="en-US"/>
          </w:rPr>
          <w:pict>
            <v:rect id="مستطيل 11" o:spid="_x0000_s2049" style="position:absolute;left:0;text-align:left;margin-left:0;margin-top:0;width:60pt;height:70.5pt;flip:x;z-index:251659264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  <w:rtl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102874984"/>
                        </w:sdtPr>
                        <w:sdtContent>
                          <w:p w:rsidR="00EB71FB" w:rsidRDefault="004967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496705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B71FB">
                              <w:instrText>PAGE   \* MERGEFORMAT</w:instrText>
                            </w:r>
                            <w:r w:rsidRPr="00496705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7C86" w:rsidRPr="00827C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ar-SA"/>
                              </w:rPr>
                              <w:t>10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FB" w:rsidRDefault="00EB7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DE" w:rsidRDefault="00310FDE" w:rsidP="00E742CB">
      <w:r>
        <w:separator/>
      </w:r>
    </w:p>
  </w:footnote>
  <w:footnote w:type="continuationSeparator" w:id="1">
    <w:p w:rsidR="00310FDE" w:rsidRDefault="00310FDE" w:rsidP="00E7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FB" w:rsidRDefault="00EB7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FB" w:rsidRDefault="00EB71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FB" w:rsidRDefault="00EB7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19"/>
    <w:multiLevelType w:val="hybridMultilevel"/>
    <w:tmpl w:val="E2F8C010"/>
    <w:lvl w:ilvl="0" w:tplc="3AB0CA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abic Typesetting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667"/>
    <w:multiLevelType w:val="hybridMultilevel"/>
    <w:tmpl w:val="52D4ED7E"/>
    <w:lvl w:ilvl="0" w:tplc="90885B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abic Typesetting" w:hint="default"/>
        <w:strike w:val="0"/>
        <w:d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1E23"/>
    <w:multiLevelType w:val="hybridMultilevel"/>
    <w:tmpl w:val="05D2BA48"/>
    <w:lvl w:ilvl="0" w:tplc="FDC87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500A"/>
    <w:rsid w:val="00075244"/>
    <w:rsid w:val="000A44F2"/>
    <w:rsid w:val="000A6E3B"/>
    <w:rsid w:val="000C0343"/>
    <w:rsid w:val="000E7A65"/>
    <w:rsid w:val="000F3797"/>
    <w:rsid w:val="001E5929"/>
    <w:rsid w:val="00235203"/>
    <w:rsid w:val="002613AC"/>
    <w:rsid w:val="00263C6A"/>
    <w:rsid w:val="00271842"/>
    <w:rsid w:val="00287347"/>
    <w:rsid w:val="002D31F1"/>
    <w:rsid w:val="002E208F"/>
    <w:rsid w:val="002E496A"/>
    <w:rsid w:val="00310FDE"/>
    <w:rsid w:val="003B6A60"/>
    <w:rsid w:val="003B7D9B"/>
    <w:rsid w:val="003D34DA"/>
    <w:rsid w:val="003F14C5"/>
    <w:rsid w:val="003F68DC"/>
    <w:rsid w:val="00424CFF"/>
    <w:rsid w:val="00464F0C"/>
    <w:rsid w:val="00494166"/>
    <w:rsid w:val="00496705"/>
    <w:rsid w:val="004A06C9"/>
    <w:rsid w:val="004B1D0C"/>
    <w:rsid w:val="004F79B7"/>
    <w:rsid w:val="0050011A"/>
    <w:rsid w:val="005059DF"/>
    <w:rsid w:val="00515F43"/>
    <w:rsid w:val="00553913"/>
    <w:rsid w:val="0058397A"/>
    <w:rsid w:val="005B6B6D"/>
    <w:rsid w:val="005C500A"/>
    <w:rsid w:val="005D30E3"/>
    <w:rsid w:val="0060571C"/>
    <w:rsid w:val="00633E03"/>
    <w:rsid w:val="006464B6"/>
    <w:rsid w:val="00667009"/>
    <w:rsid w:val="006B7090"/>
    <w:rsid w:val="006C0B76"/>
    <w:rsid w:val="006D5BA3"/>
    <w:rsid w:val="00721496"/>
    <w:rsid w:val="007260DC"/>
    <w:rsid w:val="007547C6"/>
    <w:rsid w:val="008260A6"/>
    <w:rsid w:val="00827C86"/>
    <w:rsid w:val="00866F53"/>
    <w:rsid w:val="00892A9E"/>
    <w:rsid w:val="008938CE"/>
    <w:rsid w:val="00895796"/>
    <w:rsid w:val="008A34BE"/>
    <w:rsid w:val="008A7424"/>
    <w:rsid w:val="009227CA"/>
    <w:rsid w:val="00964D5B"/>
    <w:rsid w:val="00997DA4"/>
    <w:rsid w:val="009B0CEA"/>
    <w:rsid w:val="009E1CBA"/>
    <w:rsid w:val="00A137DB"/>
    <w:rsid w:val="00A3685F"/>
    <w:rsid w:val="00A37AD6"/>
    <w:rsid w:val="00A5195D"/>
    <w:rsid w:val="00A67BB0"/>
    <w:rsid w:val="00A7584F"/>
    <w:rsid w:val="00A86F18"/>
    <w:rsid w:val="00A9648B"/>
    <w:rsid w:val="00AD24B0"/>
    <w:rsid w:val="00AE38A5"/>
    <w:rsid w:val="00B03BAD"/>
    <w:rsid w:val="00B3016D"/>
    <w:rsid w:val="00B65CA1"/>
    <w:rsid w:val="00B84096"/>
    <w:rsid w:val="00BD12CD"/>
    <w:rsid w:val="00BE71CA"/>
    <w:rsid w:val="00BF04CE"/>
    <w:rsid w:val="00C35075"/>
    <w:rsid w:val="00C51C3C"/>
    <w:rsid w:val="00C622F8"/>
    <w:rsid w:val="00C63363"/>
    <w:rsid w:val="00C73567"/>
    <w:rsid w:val="00C73A4D"/>
    <w:rsid w:val="00CC2709"/>
    <w:rsid w:val="00CD0218"/>
    <w:rsid w:val="00CF21A9"/>
    <w:rsid w:val="00D05563"/>
    <w:rsid w:val="00D06640"/>
    <w:rsid w:val="00D12F48"/>
    <w:rsid w:val="00D25F60"/>
    <w:rsid w:val="00D57118"/>
    <w:rsid w:val="00D72218"/>
    <w:rsid w:val="00D85610"/>
    <w:rsid w:val="00DB51F1"/>
    <w:rsid w:val="00DC29F1"/>
    <w:rsid w:val="00E012BB"/>
    <w:rsid w:val="00E664CB"/>
    <w:rsid w:val="00E742CB"/>
    <w:rsid w:val="00E95134"/>
    <w:rsid w:val="00EB71FB"/>
    <w:rsid w:val="00EC41EE"/>
    <w:rsid w:val="00EF335B"/>
    <w:rsid w:val="00EF7342"/>
    <w:rsid w:val="00F05EC3"/>
    <w:rsid w:val="00F21C0A"/>
    <w:rsid w:val="00F26164"/>
    <w:rsid w:val="00F32786"/>
    <w:rsid w:val="00F36B85"/>
    <w:rsid w:val="00F418DE"/>
    <w:rsid w:val="00F6717C"/>
    <w:rsid w:val="00F81CC2"/>
    <w:rsid w:val="00FA2861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3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42C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E74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E742C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E74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6464B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64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3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42C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74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E742C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E74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6464B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64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SmartCorner</cp:lastModifiedBy>
  <cp:revision>95</cp:revision>
  <cp:lastPrinted>2013-01-01T19:00:00Z</cp:lastPrinted>
  <dcterms:created xsi:type="dcterms:W3CDTF">2012-12-03T19:32:00Z</dcterms:created>
  <dcterms:modified xsi:type="dcterms:W3CDTF">2014-01-01T13:26:00Z</dcterms:modified>
</cp:coreProperties>
</file>